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971" w:rsidRPr="003A1F06" w:rsidRDefault="00BD1971" w:rsidP="00BD1971">
      <w:pPr>
        <w:jc w:val="center"/>
        <w:rPr>
          <w:rFonts w:asciiTheme="majorEastAsia" w:eastAsiaTheme="majorEastAsia" w:hAnsiTheme="majorEastAsia"/>
          <w:b/>
          <w:sz w:val="44"/>
          <w:szCs w:val="44"/>
        </w:rPr>
      </w:pPr>
      <w:r w:rsidRPr="003A1F06">
        <w:rPr>
          <w:rFonts w:asciiTheme="majorEastAsia" w:eastAsiaTheme="majorEastAsia" w:hAnsiTheme="majorEastAsia" w:hint="eastAsia"/>
          <w:b/>
          <w:sz w:val="44"/>
          <w:szCs w:val="44"/>
        </w:rPr>
        <w:t xml:space="preserve">2020 </w:t>
      </w:r>
      <w:proofErr w:type="gramStart"/>
      <w:r w:rsidR="003A1F06" w:rsidRPr="003A1F06">
        <w:rPr>
          <w:rFonts w:asciiTheme="majorEastAsia" w:eastAsiaTheme="majorEastAsia" w:hAnsiTheme="majorEastAsia" w:hint="eastAsia"/>
          <w:b/>
          <w:sz w:val="44"/>
          <w:szCs w:val="44"/>
        </w:rPr>
        <w:t>年市</w:t>
      </w:r>
      <w:r w:rsidRPr="003A1F06">
        <w:rPr>
          <w:rFonts w:asciiTheme="majorEastAsia" w:eastAsiaTheme="majorEastAsia" w:hAnsiTheme="majorEastAsia" w:hint="eastAsia"/>
          <w:b/>
          <w:sz w:val="44"/>
          <w:szCs w:val="44"/>
        </w:rPr>
        <w:t>文化</w:t>
      </w:r>
      <w:proofErr w:type="gramEnd"/>
      <w:r w:rsidRPr="003A1F06">
        <w:rPr>
          <w:rFonts w:asciiTheme="majorEastAsia" w:eastAsiaTheme="majorEastAsia" w:hAnsiTheme="majorEastAsia" w:hint="eastAsia"/>
          <w:b/>
          <w:sz w:val="44"/>
          <w:szCs w:val="44"/>
        </w:rPr>
        <w:t>产业发展专项资金预算公开</w:t>
      </w:r>
    </w:p>
    <w:p w:rsidR="00BD1971" w:rsidRDefault="00BD1971" w:rsidP="00BD1971">
      <w:pPr>
        <w:jc w:val="center"/>
        <w:rPr>
          <w:rFonts w:ascii="仿宋_GB2312" w:eastAsia="仿宋_GB2312"/>
          <w:sz w:val="32"/>
          <w:szCs w:val="32"/>
        </w:rPr>
      </w:pPr>
    </w:p>
    <w:p w:rsidR="00BD1971" w:rsidRPr="00BD1971" w:rsidRDefault="00BD1971" w:rsidP="00BD1971">
      <w:pPr>
        <w:jc w:val="center"/>
        <w:rPr>
          <w:rFonts w:ascii="黑体" w:eastAsia="黑体" w:hAnsi="黑体"/>
          <w:b/>
          <w:sz w:val="32"/>
          <w:szCs w:val="32"/>
        </w:rPr>
      </w:pPr>
      <w:r w:rsidRPr="00BD1971">
        <w:rPr>
          <w:rFonts w:ascii="黑体" w:eastAsia="黑体" w:hAnsi="黑体" w:hint="eastAsia"/>
          <w:b/>
          <w:sz w:val="32"/>
          <w:szCs w:val="32"/>
        </w:rPr>
        <w:t>目 录</w:t>
      </w:r>
    </w:p>
    <w:p w:rsidR="00BD1971" w:rsidRDefault="00BD1971">
      <w:pPr>
        <w:rPr>
          <w:rFonts w:ascii="仿宋_GB2312" w:eastAsia="仿宋_GB2312"/>
          <w:sz w:val="32"/>
          <w:szCs w:val="32"/>
        </w:rPr>
      </w:pPr>
    </w:p>
    <w:p w:rsidR="00BD1971" w:rsidRPr="00747928" w:rsidRDefault="00BD1971">
      <w:pPr>
        <w:rPr>
          <w:rFonts w:ascii="仿宋_GB2312" w:eastAsia="仿宋_GB2312"/>
          <w:sz w:val="32"/>
          <w:szCs w:val="32"/>
        </w:rPr>
      </w:pPr>
      <w:r w:rsidRPr="00747928">
        <w:rPr>
          <w:rFonts w:ascii="仿宋_GB2312" w:eastAsia="仿宋_GB2312" w:hint="eastAsia"/>
          <w:sz w:val="32"/>
          <w:szCs w:val="32"/>
        </w:rPr>
        <w:t xml:space="preserve">一、2020 </w:t>
      </w:r>
      <w:proofErr w:type="gramStart"/>
      <w:r w:rsidR="00747928">
        <w:rPr>
          <w:rFonts w:ascii="仿宋_GB2312" w:eastAsia="仿宋_GB2312" w:hint="eastAsia"/>
          <w:sz w:val="32"/>
          <w:szCs w:val="32"/>
        </w:rPr>
        <w:t>年市</w:t>
      </w:r>
      <w:r w:rsidRPr="00747928">
        <w:rPr>
          <w:rFonts w:ascii="仿宋_GB2312" w:eastAsia="仿宋_GB2312" w:hint="eastAsia"/>
          <w:sz w:val="32"/>
          <w:szCs w:val="32"/>
        </w:rPr>
        <w:t>文化</w:t>
      </w:r>
      <w:proofErr w:type="gramEnd"/>
      <w:r w:rsidRPr="00747928">
        <w:rPr>
          <w:rFonts w:ascii="仿宋_GB2312" w:eastAsia="仿宋_GB2312" w:hint="eastAsia"/>
          <w:sz w:val="32"/>
          <w:szCs w:val="32"/>
        </w:rPr>
        <w:t>产业发展专项资金预算</w:t>
      </w:r>
      <w:r w:rsidR="00747928">
        <w:rPr>
          <w:rFonts w:ascii="仿宋_GB2312" w:eastAsia="仿宋_GB2312" w:hint="eastAsia"/>
          <w:sz w:val="32"/>
          <w:szCs w:val="32"/>
        </w:rPr>
        <w:t>编制</w:t>
      </w:r>
      <w:r w:rsidRPr="00747928">
        <w:rPr>
          <w:rFonts w:ascii="仿宋_GB2312" w:eastAsia="仿宋_GB2312" w:hint="eastAsia"/>
          <w:sz w:val="32"/>
          <w:szCs w:val="32"/>
        </w:rPr>
        <w:t xml:space="preserve">说明 </w:t>
      </w:r>
    </w:p>
    <w:p w:rsidR="00BD1971" w:rsidRPr="00747928" w:rsidRDefault="00BD1971">
      <w:pPr>
        <w:rPr>
          <w:rFonts w:ascii="仿宋_GB2312" w:eastAsia="仿宋_GB2312"/>
          <w:sz w:val="32"/>
          <w:szCs w:val="32"/>
        </w:rPr>
      </w:pPr>
      <w:r w:rsidRPr="00747928">
        <w:rPr>
          <w:rFonts w:ascii="仿宋_GB2312" w:eastAsia="仿宋_GB2312" w:hint="eastAsia"/>
          <w:sz w:val="32"/>
          <w:szCs w:val="32"/>
        </w:rPr>
        <w:t xml:space="preserve">二、2020 </w:t>
      </w:r>
      <w:proofErr w:type="gramStart"/>
      <w:r w:rsidR="00747928">
        <w:rPr>
          <w:rFonts w:ascii="仿宋_GB2312" w:eastAsia="仿宋_GB2312" w:hint="eastAsia"/>
          <w:sz w:val="32"/>
          <w:szCs w:val="32"/>
        </w:rPr>
        <w:t>年市</w:t>
      </w:r>
      <w:r w:rsidRPr="00747928">
        <w:rPr>
          <w:rFonts w:ascii="仿宋_GB2312" w:eastAsia="仿宋_GB2312" w:hint="eastAsia"/>
          <w:sz w:val="32"/>
          <w:szCs w:val="32"/>
        </w:rPr>
        <w:t>文化</w:t>
      </w:r>
      <w:proofErr w:type="gramEnd"/>
      <w:r w:rsidRPr="00747928">
        <w:rPr>
          <w:rFonts w:ascii="仿宋_GB2312" w:eastAsia="仿宋_GB2312" w:hint="eastAsia"/>
          <w:sz w:val="32"/>
          <w:szCs w:val="32"/>
        </w:rPr>
        <w:t xml:space="preserve">产业发展专项资金预算表 </w:t>
      </w:r>
    </w:p>
    <w:p w:rsidR="00BD1971" w:rsidRPr="00747928" w:rsidRDefault="00BD1971">
      <w:pPr>
        <w:rPr>
          <w:rFonts w:ascii="仿宋_GB2312" w:eastAsia="仿宋_GB2312"/>
          <w:sz w:val="32"/>
          <w:szCs w:val="32"/>
        </w:rPr>
      </w:pPr>
      <w:r w:rsidRPr="00747928">
        <w:rPr>
          <w:rFonts w:ascii="仿宋_GB2312" w:eastAsia="仿宋_GB2312" w:hint="eastAsia"/>
          <w:sz w:val="32"/>
          <w:szCs w:val="32"/>
        </w:rPr>
        <w:t>三、</w:t>
      </w:r>
      <w:r w:rsidRPr="00747928">
        <w:rPr>
          <w:rFonts w:ascii="仿宋_GB2312" w:eastAsia="仿宋_GB2312" w:hAnsi="仿宋_GB2312" w:cs="仿宋_GB2312" w:hint="eastAsia"/>
          <w:bCs/>
          <w:sz w:val="32"/>
          <w:szCs w:val="32"/>
        </w:rPr>
        <w:t>2020年市文化产业发展专项资金预算项目申报表（市文化产业发展专项资金）</w:t>
      </w:r>
    </w:p>
    <w:p w:rsidR="00747928" w:rsidRPr="00747928" w:rsidRDefault="00BD1971" w:rsidP="003A1F06">
      <w:pPr>
        <w:rPr>
          <w:rFonts w:ascii="仿宋_GB2312" w:eastAsia="仿宋_GB2312" w:hAnsi="仿宋_GB2312" w:cs="仿宋_GB2312"/>
          <w:bCs/>
          <w:sz w:val="32"/>
          <w:szCs w:val="32"/>
        </w:rPr>
      </w:pPr>
      <w:r w:rsidRPr="00747928">
        <w:rPr>
          <w:rFonts w:ascii="仿宋_GB2312" w:eastAsia="仿宋_GB2312" w:hint="eastAsia"/>
          <w:sz w:val="32"/>
          <w:szCs w:val="32"/>
        </w:rPr>
        <w:t>四、</w:t>
      </w:r>
      <w:r w:rsidRPr="00747928">
        <w:rPr>
          <w:rFonts w:ascii="仿宋_GB2312" w:eastAsia="仿宋_GB2312" w:hAnsi="仿宋_GB2312" w:cs="仿宋_GB2312" w:hint="eastAsia"/>
          <w:bCs/>
          <w:sz w:val="32"/>
          <w:szCs w:val="32"/>
        </w:rPr>
        <w:t>2020年市文化产业发展专项资金预算项目申报表（市文化产业发展引导基金）</w:t>
      </w:r>
    </w:p>
    <w:p w:rsidR="00747928" w:rsidRDefault="00747928" w:rsidP="00747928">
      <w:pPr>
        <w:spacing w:line="560" w:lineRule="exact"/>
        <w:jc w:val="center"/>
        <w:rPr>
          <w:rFonts w:ascii="宋体" w:hAnsi="宋体"/>
          <w:b/>
          <w:bCs/>
          <w:sz w:val="40"/>
          <w:szCs w:val="40"/>
        </w:rPr>
      </w:pPr>
    </w:p>
    <w:p w:rsidR="00747928" w:rsidRDefault="00747928">
      <w:pPr>
        <w:widowControl/>
        <w:jc w:val="left"/>
        <w:rPr>
          <w:rFonts w:ascii="宋体" w:hAnsi="宋体"/>
          <w:b/>
          <w:bCs/>
          <w:sz w:val="44"/>
          <w:szCs w:val="44"/>
        </w:rPr>
      </w:pPr>
      <w:r>
        <w:rPr>
          <w:rFonts w:ascii="宋体" w:hAnsi="宋体"/>
          <w:b/>
          <w:bCs/>
          <w:sz w:val="44"/>
          <w:szCs w:val="44"/>
        </w:rPr>
        <w:br w:type="page"/>
      </w:r>
    </w:p>
    <w:p w:rsidR="00747928" w:rsidRDefault="00747928" w:rsidP="00747928">
      <w:pPr>
        <w:spacing w:line="560" w:lineRule="exact"/>
        <w:jc w:val="center"/>
        <w:rPr>
          <w:rFonts w:ascii="宋体" w:hAnsi="宋体"/>
          <w:b/>
          <w:bCs/>
          <w:sz w:val="44"/>
          <w:szCs w:val="44"/>
        </w:rPr>
      </w:pPr>
      <w:r>
        <w:rPr>
          <w:rFonts w:ascii="宋体" w:hAnsi="宋体" w:hint="eastAsia"/>
          <w:b/>
          <w:bCs/>
          <w:sz w:val="44"/>
          <w:szCs w:val="44"/>
        </w:rPr>
        <w:lastRenderedPageBreak/>
        <w:t>2020年市文化产业发展专项资金</w:t>
      </w:r>
    </w:p>
    <w:p w:rsidR="00747928" w:rsidRDefault="00747928" w:rsidP="00747928">
      <w:pPr>
        <w:spacing w:line="560" w:lineRule="exact"/>
        <w:jc w:val="center"/>
        <w:rPr>
          <w:rFonts w:ascii="宋体" w:hAnsi="宋体"/>
          <w:b/>
          <w:bCs/>
          <w:sz w:val="44"/>
          <w:szCs w:val="44"/>
        </w:rPr>
      </w:pPr>
      <w:r>
        <w:rPr>
          <w:rFonts w:ascii="宋体" w:hAnsi="宋体" w:hint="eastAsia"/>
          <w:b/>
          <w:bCs/>
          <w:sz w:val="44"/>
          <w:szCs w:val="44"/>
        </w:rPr>
        <w:t>预算编制说明</w:t>
      </w:r>
    </w:p>
    <w:p w:rsidR="00747928" w:rsidRDefault="00747928" w:rsidP="00747928">
      <w:pPr>
        <w:spacing w:line="560" w:lineRule="exact"/>
        <w:jc w:val="center"/>
        <w:rPr>
          <w:rFonts w:ascii="宋体" w:hAnsi="宋体"/>
          <w:sz w:val="44"/>
          <w:szCs w:val="44"/>
        </w:rPr>
      </w:pPr>
    </w:p>
    <w:p w:rsidR="00747928" w:rsidRPr="00070E58" w:rsidRDefault="00747928" w:rsidP="00070E58">
      <w:pPr>
        <w:spacing w:line="560" w:lineRule="exact"/>
        <w:ind w:firstLineChars="200" w:firstLine="640"/>
        <w:rPr>
          <w:rFonts w:ascii="黑体" w:eastAsia="黑体" w:hAnsi="黑体"/>
          <w:sz w:val="32"/>
          <w:szCs w:val="32"/>
        </w:rPr>
      </w:pPr>
      <w:r w:rsidRPr="00070E58">
        <w:rPr>
          <w:rFonts w:ascii="黑体" w:eastAsia="黑体" w:hAnsi="黑体" w:hint="eastAsia"/>
          <w:sz w:val="32"/>
          <w:szCs w:val="32"/>
        </w:rPr>
        <w:t>一、指导思想</w:t>
      </w:r>
    </w:p>
    <w:p w:rsidR="00747928" w:rsidRDefault="00747928" w:rsidP="00747928">
      <w:pPr>
        <w:spacing w:line="560" w:lineRule="exact"/>
        <w:ind w:firstLineChars="200" w:firstLine="640"/>
      </w:pPr>
      <w:r>
        <w:rPr>
          <w:rFonts w:ascii="仿宋_GB2312" w:eastAsia="仿宋_GB2312" w:hAnsi="仿宋" w:cs="宋体" w:hint="eastAsia"/>
          <w:color w:val="000000"/>
          <w:kern w:val="0"/>
          <w:sz w:val="32"/>
          <w:szCs w:val="32"/>
        </w:rPr>
        <w:t>深入学习贯彻习近平总书记关于文化建设的重要论述精神，落实</w:t>
      </w:r>
      <w:r>
        <w:rPr>
          <w:rFonts w:ascii="仿宋_GB2312" w:eastAsia="仿宋_GB2312" w:hint="eastAsia"/>
          <w:sz w:val="32"/>
          <w:szCs w:val="32"/>
        </w:rPr>
        <w:t>《市人民政府关于加快文化产业创新发展若干政策的通知》（武政〔</w:t>
      </w:r>
      <w:r>
        <w:rPr>
          <w:rFonts w:ascii="仿宋_GB2312" w:eastAsia="仿宋_GB2312"/>
          <w:sz w:val="32"/>
          <w:szCs w:val="32"/>
        </w:rPr>
        <w:t>2017</w:t>
      </w:r>
      <w:r>
        <w:rPr>
          <w:rFonts w:ascii="仿宋_GB2312" w:eastAsia="仿宋_GB2312" w:hint="eastAsia"/>
          <w:sz w:val="32"/>
          <w:szCs w:val="32"/>
        </w:rPr>
        <w:t>〕</w:t>
      </w:r>
      <w:r>
        <w:rPr>
          <w:rFonts w:ascii="仿宋_GB2312" w:eastAsia="仿宋_GB2312"/>
          <w:sz w:val="32"/>
          <w:szCs w:val="32"/>
        </w:rPr>
        <w:t>3</w:t>
      </w:r>
      <w:r>
        <w:rPr>
          <w:rFonts w:ascii="仿宋_GB2312" w:eastAsia="仿宋_GB2312" w:hint="eastAsia"/>
          <w:sz w:val="32"/>
          <w:szCs w:val="32"/>
        </w:rPr>
        <w:t>号）、《市人民政府关于印发〈武汉市文化产业招商引资扶持若干规定〉的通知》（武政</w:t>
      </w:r>
      <w:proofErr w:type="gramStart"/>
      <w:r>
        <w:rPr>
          <w:rFonts w:ascii="仿宋_GB2312" w:eastAsia="仿宋_GB2312" w:hint="eastAsia"/>
          <w:sz w:val="32"/>
          <w:szCs w:val="32"/>
        </w:rPr>
        <w:t>规</w:t>
      </w:r>
      <w:proofErr w:type="gramEnd"/>
      <w:r>
        <w:rPr>
          <w:rFonts w:ascii="仿宋_GB2312" w:eastAsia="仿宋_GB2312" w:hint="eastAsia"/>
          <w:sz w:val="32"/>
          <w:szCs w:val="32"/>
        </w:rPr>
        <w:t>〔2019〕19号）、《关于做好新进“四上”库文化企业奖励工作的通知》（</w:t>
      </w:r>
      <w:proofErr w:type="gramStart"/>
      <w:r>
        <w:rPr>
          <w:rFonts w:ascii="仿宋_GB2312" w:eastAsia="仿宋_GB2312" w:hint="eastAsia"/>
          <w:sz w:val="32"/>
          <w:szCs w:val="32"/>
        </w:rPr>
        <w:t>武文产办</w:t>
      </w:r>
      <w:proofErr w:type="gramEnd"/>
      <w:r>
        <w:rPr>
          <w:rFonts w:ascii="仿宋_GB2312" w:eastAsia="仿宋_GB2312" w:hint="eastAsia"/>
          <w:sz w:val="32"/>
          <w:szCs w:val="32"/>
        </w:rPr>
        <w:t>〔</w:t>
      </w:r>
      <w:r>
        <w:rPr>
          <w:rFonts w:ascii="仿宋_GB2312" w:eastAsia="仿宋_GB2312"/>
          <w:sz w:val="32"/>
          <w:szCs w:val="32"/>
        </w:rPr>
        <w:t>2017</w:t>
      </w:r>
      <w:r>
        <w:rPr>
          <w:rFonts w:ascii="仿宋_GB2312" w:eastAsia="仿宋_GB2312" w:hint="eastAsia"/>
          <w:sz w:val="32"/>
          <w:szCs w:val="32"/>
        </w:rPr>
        <w:t>〕</w:t>
      </w:r>
      <w:r>
        <w:rPr>
          <w:rFonts w:ascii="仿宋_GB2312" w:eastAsia="仿宋_GB2312"/>
          <w:sz w:val="32"/>
          <w:szCs w:val="32"/>
        </w:rPr>
        <w:t>2</w:t>
      </w:r>
      <w:r>
        <w:rPr>
          <w:rFonts w:ascii="仿宋_GB2312" w:eastAsia="仿宋_GB2312" w:hint="eastAsia"/>
          <w:sz w:val="32"/>
          <w:szCs w:val="32"/>
        </w:rPr>
        <w:t>号）、《武汉市文化产业发展引导基金管理办法实施细则》（</w:t>
      </w:r>
      <w:proofErr w:type="gramStart"/>
      <w:r>
        <w:rPr>
          <w:rFonts w:ascii="仿宋_GB2312" w:eastAsia="仿宋_GB2312" w:hint="eastAsia"/>
          <w:sz w:val="32"/>
          <w:szCs w:val="32"/>
        </w:rPr>
        <w:t>武文资办文</w:t>
      </w:r>
      <w:proofErr w:type="gramEnd"/>
      <w:r>
        <w:rPr>
          <w:rFonts w:ascii="仿宋_GB2312" w:eastAsia="仿宋_GB2312" w:hint="eastAsia"/>
          <w:sz w:val="32"/>
          <w:szCs w:val="32"/>
        </w:rPr>
        <w:t>〔2017〕13号）等文化经济政策，按照《预算法》和财政专项资金管理有关规定，规范运作武汉市文化产业发展专项资金和文化产业发展引导基金，推动全市文化产业高质量倍增发展。</w:t>
      </w:r>
    </w:p>
    <w:p w:rsidR="00747928" w:rsidRPr="00070E58" w:rsidRDefault="00747928" w:rsidP="00070E58">
      <w:pPr>
        <w:spacing w:line="560" w:lineRule="exact"/>
        <w:ind w:firstLineChars="200" w:firstLine="640"/>
        <w:rPr>
          <w:rFonts w:ascii="黑体" w:eastAsia="黑体" w:hAnsi="黑体"/>
          <w:sz w:val="32"/>
          <w:szCs w:val="32"/>
        </w:rPr>
      </w:pPr>
      <w:r w:rsidRPr="00070E58">
        <w:rPr>
          <w:rFonts w:ascii="黑体" w:eastAsia="黑体" w:hAnsi="黑体" w:hint="eastAsia"/>
          <w:sz w:val="32"/>
          <w:szCs w:val="32"/>
        </w:rPr>
        <w:t>二、编制原则</w:t>
      </w:r>
    </w:p>
    <w:p w:rsidR="00747928" w:rsidRDefault="00747928" w:rsidP="00747928">
      <w:pPr>
        <w:spacing w:line="560" w:lineRule="exact"/>
        <w:ind w:firstLineChars="200" w:firstLine="643"/>
        <w:rPr>
          <w:rFonts w:ascii="仿宋_GB2312" w:eastAsia="仿宋_GB2312"/>
          <w:sz w:val="32"/>
          <w:szCs w:val="32"/>
        </w:rPr>
      </w:pPr>
      <w:r>
        <w:rPr>
          <w:rFonts w:ascii="仿宋_GB2312" w:eastAsia="仿宋_GB2312" w:hint="eastAsia"/>
          <w:b/>
          <w:sz w:val="32"/>
          <w:szCs w:val="32"/>
        </w:rPr>
        <w:t>（一）依法依规。</w:t>
      </w:r>
      <w:r>
        <w:rPr>
          <w:rFonts w:ascii="仿宋_GB2312" w:eastAsia="仿宋_GB2312" w:hint="eastAsia"/>
          <w:sz w:val="32"/>
          <w:szCs w:val="32"/>
        </w:rPr>
        <w:t>专项资金预算编制、资金管理和使用严格按照《预算法》和财政专项资金有关规定执行。</w:t>
      </w:r>
    </w:p>
    <w:p w:rsidR="00747928" w:rsidRDefault="00747928" w:rsidP="00747928">
      <w:pPr>
        <w:spacing w:line="560" w:lineRule="exact"/>
        <w:ind w:firstLineChars="200" w:firstLine="643"/>
        <w:rPr>
          <w:rFonts w:ascii="仿宋_GB2312" w:eastAsia="仿宋_GB2312"/>
          <w:sz w:val="32"/>
          <w:szCs w:val="32"/>
        </w:rPr>
      </w:pPr>
      <w:r>
        <w:rPr>
          <w:rFonts w:ascii="仿宋_GB2312" w:eastAsia="仿宋_GB2312" w:hint="eastAsia"/>
          <w:b/>
          <w:sz w:val="32"/>
          <w:szCs w:val="32"/>
        </w:rPr>
        <w:t>（二）保障重点。</w:t>
      </w:r>
      <w:r>
        <w:rPr>
          <w:rFonts w:ascii="仿宋_GB2312" w:eastAsia="仿宋_GB2312" w:hint="eastAsia"/>
          <w:sz w:val="32"/>
          <w:szCs w:val="32"/>
        </w:rPr>
        <w:t>专项资金管理使用符合国家、省、市文化产业发展规划，重点支持发展势头好、辐射带动作用强的文化产业项目，</w:t>
      </w:r>
      <w:r>
        <w:rPr>
          <w:rFonts w:ascii="仿宋_GB2312" w:eastAsia="仿宋_GB2312" w:hAnsi="仿宋" w:cs="宋体" w:hint="eastAsia"/>
          <w:color w:val="000000"/>
          <w:kern w:val="0"/>
          <w:sz w:val="32"/>
          <w:szCs w:val="32"/>
        </w:rPr>
        <w:t>推动文化市场主体发展壮大，培育新型文化业态。</w:t>
      </w:r>
    </w:p>
    <w:p w:rsidR="00747928" w:rsidRDefault="00747928" w:rsidP="00747928">
      <w:pPr>
        <w:spacing w:line="560" w:lineRule="exact"/>
        <w:ind w:firstLineChars="200" w:firstLine="643"/>
        <w:rPr>
          <w:rFonts w:ascii="仿宋_GB2312" w:eastAsia="仿宋_GB2312"/>
          <w:sz w:val="32"/>
          <w:szCs w:val="32"/>
        </w:rPr>
      </w:pPr>
      <w:r>
        <w:rPr>
          <w:rFonts w:ascii="仿宋_GB2312" w:eastAsia="仿宋_GB2312" w:hint="eastAsia"/>
          <w:b/>
          <w:sz w:val="32"/>
          <w:szCs w:val="32"/>
        </w:rPr>
        <w:t>（三）讲求绩效。</w:t>
      </w:r>
      <w:r>
        <w:rPr>
          <w:rFonts w:ascii="仿宋_GB2312" w:eastAsia="仿宋_GB2312" w:hint="eastAsia"/>
          <w:sz w:val="32"/>
          <w:szCs w:val="32"/>
        </w:rPr>
        <w:t>发挥专项资金和基金的引导、带动作用，促进文化产业将社会效益放在首位，实现社会效益与经济效益相统一。</w:t>
      </w:r>
    </w:p>
    <w:p w:rsidR="00747928" w:rsidRPr="00070E58" w:rsidRDefault="00747928" w:rsidP="00070E58">
      <w:pPr>
        <w:adjustRightInd w:val="0"/>
        <w:snapToGrid w:val="0"/>
        <w:spacing w:line="560" w:lineRule="exact"/>
        <w:ind w:firstLineChars="200" w:firstLine="640"/>
        <w:rPr>
          <w:rFonts w:ascii="黑体" w:eastAsia="黑体" w:hAnsi="黑体"/>
          <w:bCs/>
          <w:kern w:val="44"/>
          <w:sz w:val="32"/>
          <w:szCs w:val="32"/>
        </w:rPr>
      </w:pPr>
      <w:r w:rsidRPr="00070E58">
        <w:rPr>
          <w:rFonts w:ascii="黑体" w:eastAsia="黑体" w:hAnsi="黑体" w:hint="eastAsia"/>
          <w:sz w:val="32"/>
          <w:szCs w:val="32"/>
        </w:rPr>
        <w:lastRenderedPageBreak/>
        <w:t>三、收支</w:t>
      </w:r>
      <w:r w:rsidRPr="00070E58">
        <w:rPr>
          <w:rFonts w:ascii="黑体" w:eastAsia="黑体" w:hAnsi="黑体" w:hint="eastAsia"/>
          <w:bCs/>
          <w:kern w:val="44"/>
          <w:sz w:val="32"/>
          <w:szCs w:val="32"/>
        </w:rPr>
        <w:t>预算</w:t>
      </w:r>
    </w:p>
    <w:p w:rsidR="00747928" w:rsidRDefault="00747928" w:rsidP="00747928">
      <w:pPr>
        <w:adjustRightInd w:val="0"/>
        <w:snapToGrid w:val="0"/>
        <w:spacing w:line="560" w:lineRule="exact"/>
        <w:ind w:firstLineChars="200" w:firstLine="643"/>
        <w:rPr>
          <w:rFonts w:ascii="仿宋_GB2312" w:eastAsia="仿宋_GB2312"/>
          <w:b/>
          <w:bCs/>
          <w:kern w:val="44"/>
          <w:sz w:val="32"/>
          <w:szCs w:val="32"/>
        </w:rPr>
      </w:pPr>
      <w:r>
        <w:rPr>
          <w:rFonts w:ascii="仿宋_GB2312" w:eastAsia="仿宋_GB2312" w:hint="eastAsia"/>
          <w:b/>
          <w:bCs/>
          <w:kern w:val="44"/>
          <w:sz w:val="32"/>
          <w:szCs w:val="32"/>
        </w:rPr>
        <w:t>(</w:t>
      </w:r>
      <w:proofErr w:type="gramStart"/>
      <w:r>
        <w:rPr>
          <w:rFonts w:ascii="仿宋_GB2312" w:eastAsia="仿宋_GB2312" w:hint="eastAsia"/>
          <w:b/>
          <w:bCs/>
          <w:kern w:val="44"/>
          <w:sz w:val="32"/>
          <w:szCs w:val="32"/>
        </w:rPr>
        <w:t>一</w:t>
      </w:r>
      <w:proofErr w:type="gramEnd"/>
      <w:r>
        <w:rPr>
          <w:rFonts w:ascii="仿宋_GB2312" w:eastAsia="仿宋_GB2312" w:hint="eastAsia"/>
          <w:b/>
          <w:bCs/>
          <w:kern w:val="44"/>
          <w:sz w:val="32"/>
          <w:szCs w:val="32"/>
        </w:rPr>
        <w:t>)收入预算</w:t>
      </w:r>
    </w:p>
    <w:p w:rsidR="00747928" w:rsidRDefault="00747928" w:rsidP="003A1F06">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2020年武汉市文化产业发展专项资金收入预算为5000万元，资金来源为财政拨款收入；2020年武汉市文化产业发展引导基金收入预算为5750万元，资金来源为财政拨款收入。2020年收入预算合计10750万元，资金来源为财政拨款收入。</w:t>
      </w:r>
    </w:p>
    <w:p w:rsidR="00747928" w:rsidRDefault="00747928" w:rsidP="00747928">
      <w:pPr>
        <w:snapToGrid w:val="0"/>
        <w:spacing w:line="560" w:lineRule="exact"/>
        <w:ind w:firstLineChars="200" w:firstLine="643"/>
        <w:rPr>
          <w:rFonts w:ascii="仿宋_GB2312" w:eastAsia="仿宋_GB2312"/>
          <w:b/>
          <w:bCs/>
          <w:sz w:val="32"/>
          <w:szCs w:val="32"/>
        </w:rPr>
      </w:pPr>
      <w:r>
        <w:rPr>
          <w:rFonts w:ascii="仿宋_GB2312" w:eastAsia="仿宋_GB2312" w:hint="eastAsia"/>
          <w:b/>
          <w:bCs/>
          <w:sz w:val="32"/>
          <w:szCs w:val="32"/>
        </w:rPr>
        <w:t xml:space="preserve"> (二)支出预算</w:t>
      </w:r>
    </w:p>
    <w:p w:rsidR="00747928" w:rsidRDefault="00747928" w:rsidP="00747928">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1.2020年武汉市文化产业发展专项资金支出预算为5000万元。依据全市文化产业发展实际需要和往年预算执行情况，计划支出内容包括：</w:t>
      </w:r>
    </w:p>
    <w:p w:rsidR="00747928" w:rsidRPr="003A1F06" w:rsidRDefault="00747928" w:rsidP="003A1F06">
      <w:pPr>
        <w:snapToGrid w:val="0"/>
        <w:spacing w:line="560" w:lineRule="exact"/>
        <w:ind w:firstLineChars="200" w:firstLine="640"/>
        <w:rPr>
          <w:rFonts w:ascii="仿宋_GB2312" w:eastAsia="仿宋_GB2312"/>
          <w:sz w:val="32"/>
          <w:szCs w:val="32"/>
        </w:rPr>
      </w:pPr>
      <w:r w:rsidRPr="003A1F06">
        <w:rPr>
          <w:rFonts w:ascii="仿宋_GB2312" w:eastAsia="仿宋_GB2312" w:hint="eastAsia"/>
          <w:sz w:val="32"/>
          <w:szCs w:val="32"/>
        </w:rPr>
        <w:t>（1）媒体融合补助，金额400万元</w:t>
      </w:r>
    </w:p>
    <w:p w:rsidR="00747928" w:rsidRPr="003A1F06" w:rsidRDefault="00747928" w:rsidP="00747928">
      <w:pPr>
        <w:spacing w:line="560" w:lineRule="exact"/>
        <w:ind w:firstLine="645"/>
        <w:rPr>
          <w:rFonts w:ascii="仿宋_GB2312" w:eastAsia="仿宋_GB2312"/>
          <w:sz w:val="32"/>
          <w:szCs w:val="32"/>
        </w:rPr>
      </w:pPr>
      <w:r w:rsidRPr="003A1F06">
        <w:rPr>
          <w:rFonts w:ascii="仿宋_GB2312" w:eastAsia="仿宋_GB2312" w:hint="eastAsia"/>
          <w:sz w:val="32"/>
          <w:szCs w:val="32"/>
        </w:rPr>
        <w:t>政策依据：《市人民政府关于加快文化产业创新发展若干政策的通知》（武政〔2017〕3号）</w:t>
      </w:r>
    </w:p>
    <w:p w:rsidR="00747928" w:rsidRPr="003A1F06" w:rsidRDefault="00747928" w:rsidP="003A1F06">
      <w:pPr>
        <w:snapToGrid w:val="0"/>
        <w:spacing w:line="560" w:lineRule="exact"/>
        <w:ind w:firstLineChars="200" w:firstLine="640"/>
        <w:rPr>
          <w:rFonts w:ascii="仿宋_GB2312" w:eastAsia="仿宋_GB2312"/>
          <w:sz w:val="32"/>
          <w:szCs w:val="32"/>
        </w:rPr>
      </w:pPr>
      <w:r w:rsidRPr="003A1F06">
        <w:rPr>
          <w:rFonts w:ascii="仿宋_GB2312" w:eastAsia="仿宋_GB2312" w:hint="eastAsia"/>
          <w:sz w:val="32"/>
          <w:szCs w:val="32"/>
        </w:rPr>
        <w:t>（2）会展补助，金额200万元</w:t>
      </w:r>
    </w:p>
    <w:p w:rsidR="00747928" w:rsidRPr="003A1F06" w:rsidRDefault="00747928" w:rsidP="003A1F06">
      <w:pPr>
        <w:snapToGrid w:val="0"/>
        <w:spacing w:line="560" w:lineRule="exact"/>
        <w:ind w:firstLineChars="200" w:firstLine="640"/>
        <w:rPr>
          <w:rFonts w:ascii="仿宋_GB2312" w:eastAsia="仿宋_GB2312"/>
          <w:sz w:val="32"/>
          <w:szCs w:val="32"/>
        </w:rPr>
      </w:pPr>
      <w:r w:rsidRPr="003A1F06">
        <w:rPr>
          <w:rFonts w:ascii="仿宋_GB2312" w:eastAsia="仿宋_GB2312" w:hint="eastAsia"/>
          <w:sz w:val="32"/>
          <w:szCs w:val="32"/>
        </w:rPr>
        <w:t>政策依据：《市人民政府关于加快文化产业创新发展若干政策的通知》（武政〔2017〕3号）</w:t>
      </w:r>
    </w:p>
    <w:p w:rsidR="00747928" w:rsidRPr="003A1F06" w:rsidRDefault="00747928" w:rsidP="003A1F06">
      <w:pPr>
        <w:snapToGrid w:val="0"/>
        <w:spacing w:line="560" w:lineRule="exact"/>
        <w:ind w:firstLineChars="200" w:firstLine="640"/>
        <w:rPr>
          <w:rFonts w:ascii="仿宋_GB2312" w:eastAsia="仿宋_GB2312"/>
          <w:sz w:val="32"/>
          <w:szCs w:val="32"/>
        </w:rPr>
      </w:pPr>
      <w:r w:rsidRPr="003A1F06">
        <w:rPr>
          <w:rFonts w:ascii="仿宋_GB2312" w:eastAsia="仿宋_GB2312" w:hint="eastAsia"/>
          <w:sz w:val="32"/>
          <w:szCs w:val="32"/>
        </w:rPr>
        <w:t>（3）境外演出补助，金额50万元</w:t>
      </w:r>
    </w:p>
    <w:p w:rsidR="00747928" w:rsidRPr="003A1F06" w:rsidRDefault="00747928" w:rsidP="00747928">
      <w:pPr>
        <w:spacing w:line="560" w:lineRule="exact"/>
        <w:ind w:firstLine="645"/>
        <w:rPr>
          <w:rFonts w:ascii="仿宋_GB2312" w:eastAsia="仿宋_GB2312"/>
          <w:sz w:val="32"/>
          <w:szCs w:val="32"/>
        </w:rPr>
      </w:pPr>
      <w:r w:rsidRPr="003A1F06">
        <w:rPr>
          <w:rFonts w:ascii="仿宋_GB2312" w:eastAsia="仿宋_GB2312" w:hint="eastAsia"/>
          <w:sz w:val="32"/>
          <w:szCs w:val="32"/>
        </w:rPr>
        <w:t>政策依据：《市人民政府关于加快文化产业创新发展若干政策的通知》（武政〔2017〕3</w:t>
      </w:r>
      <w:r w:rsidR="00070E58" w:rsidRPr="003A1F06">
        <w:rPr>
          <w:rFonts w:ascii="仿宋_GB2312" w:eastAsia="仿宋_GB2312" w:hint="eastAsia"/>
          <w:sz w:val="32"/>
          <w:szCs w:val="32"/>
        </w:rPr>
        <w:t>号）</w:t>
      </w:r>
    </w:p>
    <w:p w:rsidR="00747928" w:rsidRPr="003A1F06" w:rsidRDefault="00747928" w:rsidP="003A1F06">
      <w:pPr>
        <w:snapToGrid w:val="0"/>
        <w:spacing w:line="560" w:lineRule="exact"/>
        <w:ind w:firstLineChars="200" w:firstLine="640"/>
        <w:rPr>
          <w:rFonts w:ascii="仿宋_GB2312" w:eastAsia="仿宋_GB2312"/>
          <w:sz w:val="32"/>
          <w:szCs w:val="32"/>
        </w:rPr>
      </w:pPr>
      <w:r w:rsidRPr="003A1F06">
        <w:rPr>
          <w:rFonts w:ascii="仿宋_GB2312" w:eastAsia="仿宋_GB2312" w:hint="eastAsia"/>
          <w:sz w:val="32"/>
          <w:szCs w:val="32"/>
        </w:rPr>
        <w:t>（4）企业总部引进补助，金额100万元</w:t>
      </w:r>
    </w:p>
    <w:p w:rsidR="00747928" w:rsidRPr="003A1F06" w:rsidRDefault="00747928" w:rsidP="003A1F06">
      <w:pPr>
        <w:snapToGrid w:val="0"/>
        <w:spacing w:line="560" w:lineRule="exact"/>
        <w:ind w:firstLineChars="200" w:firstLine="640"/>
        <w:rPr>
          <w:rFonts w:ascii="仿宋_GB2312" w:eastAsia="仿宋_GB2312"/>
          <w:sz w:val="32"/>
          <w:szCs w:val="32"/>
        </w:rPr>
      </w:pPr>
      <w:r w:rsidRPr="003A1F06">
        <w:rPr>
          <w:rFonts w:ascii="仿宋_GB2312" w:eastAsia="仿宋_GB2312" w:hint="eastAsia"/>
          <w:sz w:val="32"/>
          <w:szCs w:val="32"/>
        </w:rPr>
        <w:t>政策依据：《市人民政府关于加快文化产业创新发展若干政策的通知》（武政〔2017〕3号）</w:t>
      </w:r>
    </w:p>
    <w:p w:rsidR="00747928" w:rsidRPr="003A1F06" w:rsidRDefault="00747928" w:rsidP="003A1F06">
      <w:pPr>
        <w:snapToGrid w:val="0"/>
        <w:spacing w:line="560" w:lineRule="exact"/>
        <w:ind w:firstLineChars="200" w:firstLine="640"/>
        <w:rPr>
          <w:rFonts w:ascii="仿宋_GB2312" w:eastAsia="仿宋_GB2312"/>
          <w:sz w:val="32"/>
          <w:szCs w:val="32"/>
        </w:rPr>
      </w:pPr>
      <w:r w:rsidRPr="003A1F06">
        <w:rPr>
          <w:rFonts w:ascii="仿宋_GB2312" w:eastAsia="仿宋_GB2312" w:hint="eastAsia"/>
          <w:sz w:val="32"/>
          <w:szCs w:val="32"/>
        </w:rPr>
        <w:t>（5）重大项目贷款贴息，金额100</w:t>
      </w:r>
      <w:r w:rsidR="00070E58" w:rsidRPr="003A1F06">
        <w:rPr>
          <w:rFonts w:ascii="仿宋_GB2312" w:eastAsia="仿宋_GB2312" w:hint="eastAsia"/>
          <w:sz w:val="32"/>
          <w:szCs w:val="32"/>
        </w:rPr>
        <w:t>万元</w:t>
      </w:r>
    </w:p>
    <w:p w:rsidR="00747928" w:rsidRPr="003A1F06" w:rsidRDefault="00747928" w:rsidP="00747928">
      <w:pPr>
        <w:spacing w:line="560" w:lineRule="exact"/>
        <w:ind w:firstLine="645"/>
        <w:rPr>
          <w:rFonts w:ascii="仿宋_GB2312" w:eastAsia="仿宋_GB2312"/>
          <w:sz w:val="32"/>
          <w:szCs w:val="32"/>
        </w:rPr>
      </w:pPr>
      <w:r w:rsidRPr="003A1F06">
        <w:rPr>
          <w:rFonts w:ascii="仿宋_GB2312" w:eastAsia="仿宋_GB2312" w:hint="eastAsia"/>
          <w:sz w:val="32"/>
          <w:szCs w:val="32"/>
        </w:rPr>
        <w:lastRenderedPageBreak/>
        <w:t>政策依据：《市人民政府关于加快文化产业创新发展若干政策的通知》（武政〔2017〕3</w:t>
      </w:r>
      <w:r w:rsidR="00070E58" w:rsidRPr="003A1F06">
        <w:rPr>
          <w:rFonts w:ascii="仿宋_GB2312" w:eastAsia="仿宋_GB2312" w:hint="eastAsia"/>
          <w:sz w:val="32"/>
          <w:szCs w:val="32"/>
        </w:rPr>
        <w:t>号）</w:t>
      </w:r>
    </w:p>
    <w:p w:rsidR="00747928" w:rsidRPr="003A1F06" w:rsidRDefault="00747928" w:rsidP="003A1F06">
      <w:pPr>
        <w:snapToGrid w:val="0"/>
        <w:spacing w:line="560" w:lineRule="exact"/>
        <w:ind w:firstLineChars="200" w:firstLine="640"/>
        <w:rPr>
          <w:rFonts w:ascii="仿宋_GB2312" w:eastAsia="仿宋_GB2312"/>
          <w:sz w:val="32"/>
          <w:szCs w:val="32"/>
        </w:rPr>
      </w:pPr>
      <w:r w:rsidRPr="003A1F06">
        <w:rPr>
          <w:rFonts w:ascii="仿宋_GB2312" w:eastAsia="仿宋_GB2312" w:hint="eastAsia"/>
          <w:sz w:val="32"/>
          <w:szCs w:val="32"/>
        </w:rPr>
        <w:t>（6）新进“四上库”文化企业奖励，金额700</w:t>
      </w:r>
      <w:r w:rsidR="00070E58" w:rsidRPr="003A1F06">
        <w:rPr>
          <w:rFonts w:ascii="仿宋_GB2312" w:eastAsia="仿宋_GB2312" w:hint="eastAsia"/>
          <w:sz w:val="32"/>
          <w:szCs w:val="32"/>
        </w:rPr>
        <w:t>万元</w:t>
      </w:r>
    </w:p>
    <w:p w:rsidR="00747928" w:rsidRPr="003A1F06" w:rsidRDefault="00747928" w:rsidP="00747928">
      <w:pPr>
        <w:spacing w:line="560" w:lineRule="exact"/>
        <w:ind w:firstLine="645"/>
        <w:rPr>
          <w:rFonts w:ascii="仿宋_GB2312" w:eastAsia="仿宋_GB2312"/>
          <w:sz w:val="32"/>
          <w:szCs w:val="32"/>
        </w:rPr>
      </w:pPr>
      <w:r w:rsidRPr="003A1F06">
        <w:rPr>
          <w:rFonts w:ascii="仿宋_GB2312" w:eastAsia="仿宋_GB2312" w:hint="eastAsia"/>
          <w:sz w:val="32"/>
          <w:szCs w:val="32"/>
        </w:rPr>
        <w:t>政策依据：《市人民政府关于加快文化产业创新发展若干政策的通知》（武政〔2017〕3号）、《关于做好新进“四上”库文化企业奖励工作的通知》（</w:t>
      </w:r>
      <w:proofErr w:type="gramStart"/>
      <w:r w:rsidRPr="003A1F06">
        <w:rPr>
          <w:rFonts w:ascii="仿宋_GB2312" w:eastAsia="仿宋_GB2312" w:hint="eastAsia"/>
          <w:sz w:val="32"/>
          <w:szCs w:val="32"/>
        </w:rPr>
        <w:t>武文产办</w:t>
      </w:r>
      <w:proofErr w:type="gramEnd"/>
      <w:r w:rsidRPr="003A1F06">
        <w:rPr>
          <w:rFonts w:ascii="仿宋_GB2312" w:eastAsia="仿宋_GB2312" w:hint="eastAsia"/>
          <w:sz w:val="32"/>
          <w:szCs w:val="32"/>
        </w:rPr>
        <w:t>〔2017〕2</w:t>
      </w:r>
      <w:r w:rsidR="00070E58" w:rsidRPr="003A1F06">
        <w:rPr>
          <w:rFonts w:ascii="仿宋_GB2312" w:eastAsia="仿宋_GB2312" w:hint="eastAsia"/>
          <w:sz w:val="32"/>
          <w:szCs w:val="32"/>
        </w:rPr>
        <w:t>号）</w:t>
      </w:r>
    </w:p>
    <w:p w:rsidR="00747928" w:rsidRPr="003A1F06" w:rsidRDefault="00747928" w:rsidP="003A1F06">
      <w:pPr>
        <w:snapToGrid w:val="0"/>
        <w:spacing w:line="560" w:lineRule="exact"/>
        <w:ind w:firstLineChars="200" w:firstLine="640"/>
        <w:rPr>
          <w:rFonts w:ascii="仿宋_GB2312" w:eastAsia="仿宋_GB2312"/>
          <w:sz w:val="32"/>
          <w:szCs w:val="32"/>
        </w:rPr>
      </w:pPr>
      <w:r w:rsidRPr="003A1F06">
        <w:rPr>
          <w:rFonts w:ascii="仿宋_GB2312" w:eastAsia="仿宋_GB2312" w:hint="eastAsia"/>
          <w:sz w:val="32"/>
          <w:szCs w:val="32"/>
        </w:rPr>
        <w:t>（7）入库文化企业营</w:t>
      </w:r>
      <w:proofErr w:type="gramStart"/>
      <w:r w:rsidRPr="003A1F06">
        <w:rPr>
          <w:rFonts w:ascii="仿宋_GB2312" w:eastAsia="仿宋_GB2312" w:hint="eastAsia"/>
          <w:sz w:val="32"/>
          <w:szCs w:val="32"/>
        </w:rPr>
        <w:t>收增长</w:t>
      </w:r>
      <w:proofErr w:type="gramEnd"/>
      <w:r w:rsidRPr="003A1F06">
        <w:rPr>
          <w:rFonts w:ascii="仿宋_GB2312" w:eastAsia="仿宋_GB2312" w:hint="eastAsia"/>
          <w:sz w:val="32"/>
          <w:szCs w:val="32"/>
        </w:rPr>
        <w:t>奖励，金额500</w:t>
      </w:r>
      <w:r w:rsidR="00070E58" w:rsidRPr="003A1F06">
        <w:rPr>
          <w:rFonts w:ascii="仿宋_GB2312" w:eastAsia="仿宋_GB2312" w:hint="eastAsia"/>
          <w:sz w:val="32"/>
          <w:szCs w:val="32"/>
        </w:rPr>
        <w:t>万元</w:t>
      </w:r>
    </w:p>
    <w:p w:rsidR="00747928" w:rsidRPr="003A1F06" w:rsidRDefault="00747928" w:rsidP="00747928">
      <w:pPr>
        <w:spacing w:line="560" w:lineRule="exact"/>
        <w:ind w:firstLine="645"/>
        <w:rPr>
          <w:rFonts w:ascii="仿宋_GB2312" w:eastAsia="仿宋_GB2312"/>
          <w:sz w:val="32"/>
          <w:szCs w:val="32"/>
        </w:rPr>
      </w:pPr>
      <w:r w:rsidRPr="003A1F06">
        <w:rPr>
          <w:rFonts w:ascii="仿宋_GB2312" w:eastAsia="仿宋_GB2312" w:hint="eastAsia"/>
          <w:sz w:val="32"/>
          <w:szCs w:val="32"/>
        </w:rPr>
        <w:t>政策依据：《市人民政府关于加快文化产业创新发展若干政策的通知》（武政〔2017〕3号）、《关于做好新进“四上”库文化企业奖励工作的通知》（</w:t>
      </w:r>
      <w:proofErr w:type="gramStart"/>
      <w:r w:rsidRPr="003A1F06">
        <w:rPr>
          <w:rFonts w:ascii="仿宋_GB2312" w:eastAsia="仿宋_GB2312" w:hint="eastAsia"/>
          <w:sz w:val="32"/>
          <w:szCs w:val="32"/>
        </w:rPr>
        <w:t>武文产办</w:t>
      </w:r>
      <w:proofErr w:type="gramEnd"/>
      <w:r w:rsidRPr="003A1F06">
        <w:rPr>
          <w:rFonts w:ascii="仿宋_GB2312" w:eastAsia="仿宋_GB2312" w:hint="eastAsia"/>
          <w:sz w:val="32"/>
          <w:szCs w:val="32"/>
        </w:rPr>
        <w:t>〔2017〕2号）</w:t>
      </w:r>
    </w:p>
    <w:p w:rsidR="00747928" w:rsidRPr="003A1F06" w:rsidRDefault="00747928" w:rsidP="003A1F06">
      <w:pPr>
        <w:snapToGrid w:val="0"/>
        <w:spacing w:line="560" w:lineRule="exact"/>
        <w:ind w:firstLineChars="200" w:firstLine="640"/>
        <w:rPr>
          <w:rFonts w:ascii="仿宋_GB2312" w:eastAsia="仿宋_GB2312"/>
          <w:sz w:val="32"/>
          <w:szCs w:val="32"/>
        </w:rPr>
      </w:pPr>
      <w:r w:rsidRPr="003A1F06">
        <w:rPr>
          <w:rFonts w:ascii="仿宋_GB2312" w:eastAsia="仿宋_GB2312" w:hint="eastAsia"/>
          <w:sz w:val="32"/>
          <w:szCs w:val="32"/>
        </w:rPr>
        <w:t>（8）入库净达标区奖励，金额600</w:t>
      </w:r>
      <w:r w:rsidR="00070E58" w:rsidRPr="003A1F06">
        <w:rPr>
          <w:rFonts w:ascii="仿宋_GB2312" w:eastAsia="仿宋_GB2312" w:hint="eastAsia"/>
          <w:sz w:val="32"/>
          <w:szCs w:val="32"/>
        </w:rPr>
        <w:t>万元</w:t>
      </w:r>
    </w:p>
    <w:p w:rsidR="00747928" w:rsidRPr="003A1F06" w:rsidRDefault="00747928" w:rsidP="00747928">
      <w:pPr>
        <w:spacing w:line="560" w:lineRule="exact"/>
        <w:ind w:firstLine="645"/>
        <w:rPr>
          <w:rFonts w:ascii="仿宋_GB2312" w:eastAsia="仿宋_GB2312"/>
          <w:sz w:val="32"/>
          <w:szCs w:val="32"/>
        </w:rPr>
      </w:pPr>
      <w:r w:rsidRPr="003A1F06">
        <w:rPr>
          <w:rFonts w:ascii="仿宋_GB2312" w:eastAsia="仿宋_GB2312" w:hint="eastAsia"/>
          <w:sz w:val="32"/>
          <w:szCs w:val="32"/>
        </w:rPr>
        <w:t>政策依据：《市人民政府关于加快文化产业创新发展若干政策的通知》（武政〔2017〕3号）、《关于做好新进“四上”库文化企业奖励工作的通知》（</w:t>
      </w:r>
      <w:proofErr w:type="gramStart"/>
      <w:r w:rsidRPr="003A1F06">
        <w:rPr>
          <w:rFonts w:ascii="仿宋_GB2312" w:eastAsia="仿宋_GB2312" w:hint="eastAsia"/>
          <w:sz w:val="32"/>
          <w:szCs w:val="32"/>
        </w:rPr>
        <w:t>武文产办</w:t>
      </w:r>
      <w:proofErr w:type="gramEnd"/>
      <w:r w:rsidRPr="003A1F06">
        <w:rPr>
          <w:rFonts w:ascii="仿宋_GB2312" w:eastAsia="仿宋_GB2312" w:hint="eastAsia"/>
          <w:sz w:val="32"/>
          <w:szCs w:val="32"/>
        </w:rPr>
        <w:t>〔2017〕2号）</w:t>
      </w:r>
    </w:p>
    <w:p w:rsidR="00747928" w:rsidRPr="003A1F06" w:rsidRDefault="00747928" w:rsidP="003A1F06">
      <w:pPr>
        <w:snapToGrid w:val="0"/>
        <w:spacing w:line="560" w:lineRule="exact"/>
        <w:ind w:firstLineChars="200" w:firstLine="640"/>
        <w:rPr>
          <w:rFonts w:ascii="仿宋_GB2312" w:eastAsia="仿宋_GB2312"/>
          <w:sz w:val="32"/>
          <w:szCs w:val="32"/>
        </w:rPr>
      </w:pPr>
      <w:r w:rsidRPr="003A1F06">
        <w:rPr>
          <w:rFonts w:ascii="仿宋_GB2312" w:eastAsia="仿宋_GB2312" w:hint="eastAsia"/>
          <w:sz w:val="32"/>
          <w:szCs w:val="32"/>
        </w:rPr>
        <w:t>（9）重大题材、主旋律影视作品奖励，金额100</w:t>
      </w:r>
      <w:r w:rsidR="00070E58" w:rsidRPr="003A1F06">
        <w:rPr>
          <w:rFonts w:ascii="仿宋_GB2312" w:eastAsia="仿宋_GB2312" w:hint="eastAsia"/>
          <w:sz w:val="32"/>
          <w:szCs w:val="32"/>
        </w:rPr>
        <w:t>万元</w:t>
      </w:r>
    </w:p>
    <w:p w:rsidR="00747928" w:rsidRPr="003A1F06" w:rsidRDefault="00747928" w:rsidP="00747928">
      <w:pPr>
        <w:spacing w:line="560" w:lineRule="exact"/>
        <w:ind w:firstLine="645"/>
        <w:rPr>
          <w:rFonts w:ascii="仿宋_GB2312" w:eastAsia="仿宋_GB2312"/>
          <w:sz w:val="32"/>
          <w:szCs w:val="32"/>
        </w:rPr>
      </w:pPr>
      <w:r w:rsidRPr="003A1F06">
        <w:rPr>
          <w:rFonts w:ascii="仿宋_GB2312" w:eastAsia="仿宋_GB2312" w:hint="eastAsia"/>
          <w:sz w:val="32"/>
          <w:szCs w:val="32"/>
        </w:rPr>
        <w:t>政策依据：《市人民政府关于加快文化产业创新发展若干政策的通知》（武政〔2017〕3</w:t>
      </w:r>
      <w:r w:rsidR="00070E58" w:rsidRPr="003A1F06">
        <w:rPr>
          <w:rFonts w:ascii="仿宋_GB2312" w:eastAsia="仿宋_GB2312" w:hint="eastAsia"/>
          <w:sz w:val="32"/>
          <w:szCs w:val="32"/>
        </w:rPr>
        <w:t>号）</w:t>
      </w:r>
    </w:p>
    <w:p w:rsidR="00747928" w:rsidRPr="003A1F06" w:rsidRDefault="00747928" w:rsidP="003A1F06">
      <w:pPr>
        <w:snapToGrid w:val="0"/>
        <w:spacing w:line="560" w:lineRule="exact"/>
        <w:ind w:firstLineChars="200" w:firstLine="640"/>
        <w:rPr>
          <w:rFonts w:ascii="仿宋_GB2312" w:eastAsia="仿宋_GB2312"/>
          <w:sz w:val="32"/>
          <w:szCs w:val="32"/>
        </w:rPr>
      </w:pPr>
      <w:r w:rsidRPr="003A1F06">
        <w:rPr>
          <w:rFonts w:ascii="仿宋_GB2312" w:eastAsia="仿宋_GB2312" w:hint="eastAsia"/>
          <w:sz w:val="32"/>
          <w:szCs w:val="32"/>
        </w:rPr>
        <w:t>（10）武汉取景拍摄影视作品奖励，金额50</w:t>
      </w:r>
      <w:r w:rsidR="00070E58" w:rsidRPr="003A1F06">
        <w:rPr>
          <w:rFonts w:ascii="仿宋_GB2312" w:eastAsia="仿宋_GB2312" w:hint="eastAsia"/>
          <w:sz w:val="32"/>
          <w:szCs w:val="32"/>
        </w:rPr>
        <w:t>万元</w:t>
      </w:r>
    </w:p>
    <w:p w:rsidR="00747928" w:rsidRPr="003A1F06" w:rsidRDefault="00747928" w:rsidP="00747928">
      <w:pPr>
        <w:spacing w:line="560" w:lineRule="exact"/>
        <w:ind w:firstLine="645"/>
        <w:rPr>
          <w:rFonts w:ascii="仿宋_GB2312" w:eastAsia="仿宋_GB2312"/>
          <w:sz w:val="32"/>
          <w:szCs w:val="32"/>
        </w:rPr>
      </w:pPr>
      <w:r w:rsidRPr="003A1F06">
        <w:rPr>
          <w:rFonts w:ascii="仿宋_GB2312" w:eastAsia="仿宋_GB2312" w:hint="eastAsia"/>
          <w:sz w:val="32"/>
          <w:szCs w:val="32"/>
        </w:rPr>
        <w:t>政策依据：《市人民政府关于加快文化产业创新发展若干政策的通知》（武政〔2017〕3</w:t>
      </w:r>
      <w:r w:rsidR="00070E58" w:rsidRPr="003A1F06">
        <w:rPr>
          <w:rFonts w:ascii="仿宋_GB2312" w:eastAsia="仿宋_GB2312" w:hint="eastAsia"/>
          <w:sz w:val="32"/>
          <w:szCs w:val="32"/>
        </w:rPr>
        <w:t>号）</w:t>
      </w:r>
    </w:p>
    <w:p w:rsidR="00747928" w:rsidRPr="003A1F06" w:rsidRDefault="00747928" w:rsidP="003A1F06">
      <w:pPr>
        <w:snapToGrid w:val="0"/>
        <w:spacing w:line="560" w:lineRule="exact"/>
        <w:ind w:firstLineChars="200" w:firstLine="640"/>
        <w:rPr>
          <w:rFonts w:ascii="仿宋_GB2312" w:eastAsia="仿宋_GB2312"/>
          <w:sz w:val="32"/>
          <w:szCs w:val="32"/>
        </w:rPr>
      </w:pPr>
      <w:r w:rsidRPr="003A1F06">
        <w:rPr>
          <w:rFonts w:ascii="仿宋_GB2312" w:eastAsia="仿宋_GB2312" w:hint="eastAsia"/>
          <w:sz w:val="32"/>
          <w:szCs w:val="32"/>
        </w:rPr>
        <w:t>（11）新引进（新设立）互联网文化企业奖励，金额200</w:t>
      </w:r>
      <w:r w:rsidR="00070E58" w:rsidRPr="003A1F06">
        <w:rPr>
          <w:rFonts w:ascii="仿宋_GB2312" w:eastAsia="仿宋_GB2312" w:hint="eastAsia"/>
          <w:sz w:val="32"/>
          <w:szCs w:val="32"/>
        </w:rPr>
        <w:t>万元</w:t>
      </w:r>
    </w:p>
    <w:p w:rsidR="00747928" w:rsidRPr="003A1F06" w:rsidRDefault="00747928" w:rsidP="00747928">
      <w:pPr>
        <w:spacing w:line="560" w:lineRule="exact"/>
        <w:ind w:firstLine="645"/>
        <w:rPr>
          <w:rFonts w:ascii="仿宋_GB2312" w:eastAsia="仿宋_GB2312"/>
          <w:sz w:val="32"/>
          <w:szCs w:val="32"/>
        </w:rPr>
      </w:pPr>
      <w:r w:rsidRPr="003A1F06">
        <w:rPr>
          <w:rFonts w:ascii="仿宋_GB2312" w:eastAsia="仿宋_GB2312" w:hint="eastAsia"/>
          <w:sz w:val="32"/>
          <w:szCs w:val="32"/>
        </w:rPr>
        <w:t>政策依据：《市人民政府关于印发〈武汉市文化产业招商引资扶持若干规定〉的通知》（武政</w:t>
      </w:r>
      <w:proofErr w:type="gramStart"/>
      <w:r w:rsidRPr="003A1F06">
        <w:rPr>
          <w:rFonts w:ascii="仿宋_GB2312" w:eastAsia="仿宋_GB2312" w:hint="eastAsia"/>
          <w:sz w:val="32"/>
          <w:szCs w:val="32"/>
        </w:rPr>
        <w:t>规</w:t>
      </w:r>
      <w:proofErr w:type="gramEnd"/>
      <w:r w:rsidRPr="003A1F06">
        <w:rPr>
          <w:rFonts w:ascii="仿宋_GB2312" w:eastAsia="仿宋_GB2312" w:hint="eastAsia"/>
          <w:sz w:val="32"/>
          <w:szCs w:val="32"/>
        </w:rPr>
        <w:t>〔2019〕19</w:t>
      </w:r>
      <w:r w:rsidR="00070E58" w:rsidRPr="003A1F06">
        <w:rPr>
          <w:rFonts w:ascii="仿宋_GB2312" w:eastAsia="仿宋_GB2312" w:hint="eastAsia"/>
          <w:sz w:val="32"/>
          <w:szCs w:val="32"/>
        </w:rPr>
        <w:t>号）</w:t>
      </w:r>
    </w:p>
    <w:p w:rsidR="00747928" w:rsidRPr="003A1F06" w:rsidRDefault="00747928" w:rsidP="003A1F06">
      <w:pPr>
        <w:snapToGrid w:val="0"/>
        <w:spacing w:line="560" w:lineRule="exact"/>
        <w:ind w:firstLineChars="200" w:firstLine="640"/>
        <w:rPr>
          <w:rFonts w:ascii="仿宋_GB2312" w:eastAsia="仿宋_GB2312"/>
          <w:sz w:val="32"/>
          <w:szCs w:val="32"/>
        </w:rPr>
      </w:pPr>
      <w:r w:rsidRPr="003A1F06">
        <w:rPr>
          <w:rFonts w:ascii="仿宋_GB2312" w:eastAsia="仿宋_GB2312" w:hint="eastAsia"/>
          <w:sz w:val="32"/>
          <w:szCs w:val="32"/>
        </w:rPr>
        <w:lastRenderedPageBreak/>
        <w:t>（12）新引进（新设立）文化企业固定资产投资奖励，金额200</w:t>
      </w:r>
      <w:r w:rsidR="00070E58" w:rsidRPr="003A1F06">
        <w:rPr>
          <w:rFonts w:ascii="仿宋_GB2312" w:eastAsia="仿宋_GB2312" w:hint="eastAsia"/>
          <w:sz w:val="32"/>
          <w:szCs w:val="32"/>
        </w:rPr>
        <w:t>万元</w:t>
      </w:r>
    </w:p>
    <w:p w:rsidR="00747928" w:rsidRPr="003A1F06" w:rsidRDefault="00747928" w:rsidP="00747928">
      <w:pPr>
        <w:spacing w:line="560" w:lineRule="exact"/>
        <w:ind w:firstLine="645"/>
        <w:rPr>
          <w:rFonts w:ascii="仿宋_GB2312" w:eastAsia="仿宋_GB2312"/>
          <w:sz w:val="32"/>
          <w:szCs w:val="32"/>
        </w:rPr>
      </w:pPr>
      <w:r w:rsidRPr="003A1F06">
        <w:rPr>
          <w:rFonts w:ascii="仿宋_GB2312" w:eastAsia="仿宋_GB2312" w:hint="eastAsia"/>
          <w:sz w:val="32"/>
          <w:szCs w:val="32"/>
        </w:rPr>
        <w:t>政策依据：《市人民政府关于印发〈武汉市文化产业招商引资扶持若干规定〉的通知》（武政</w:t>
      </w:r>
      <w:proofErr w:type="gramStart"/>
      <w:r w:rsidRPr="003A1F06">
        <w:rPr>
          <w:rFonts w:ascii="仿宋_GB2312" w:eastAsia="仿宋_GB2312" w:hint="eastAsia"/>
          <w:sz w:val="32"/>
          <w:szCs w:val="32"/>
        </w:rPr>
        <w:t>规</w:t>
      </w:r>
      <w:proofErr w:type="gramEnd"/>
      <w:r w:rsidRPr="003A1F06">
        <w:rPr>
          <w:rFonts w:ascii="仿宋_GB2312" w:eastAsia="仿宋_GB2312" w:hint="eastAsia"/>
          <w:sz w:val="32"/>
          <w:szCs w:val="32"/>
        </w:rPr>
        <w:t>〔2019〕19</w:t>
      </w:r>
      <w:r w:rsidR="00070E58" w:rsidRPr="003A1F06">
        <w:rPr>
          <w:rFonts w:ascii="仿宋_GB2312" w:eastAsia="仿宋_GB2312" w:hint="eastAsia"/>
          <w:sz w:val="32"/>
          <w:szCs w:val="32"/>
        </w:rPr>
        <w:t>号）</w:t>
      </w:r>
    </w:p>
    <w:p w:rsidR="00747928" w:rsidRPr="003A1F06" w:rsidRDefault="00747928" w:rsidP="003A1F06">
      <w:pPr>
        <w:snapToGrid w:val="0"/>
        <w:spacing w:line="560" w:lineRule="exact"/>
        <w:ind w:firstLineChars="200" w:firstLine="640"/>
        <w:rPr>
          <w:rFonts w:ascii="仿宋_GB2312" w:eastAsia="仿宋_GB2312"/>
          <w:sz w:val="32"/>
          <w:szCs w:val="32"/>
        </w:rPr>
      </w:pPr>
      <w:r w:rsidRPr="003A1F06">
        <w:rPr>
          <w:rFonts w:ascii="仿宋_GB2312" w:eastAsia="仿宋_GB2312" w:hint="eastAsia"/>
          <w:sz w:val="32"/>
          <w:szCs w:val="32"/>
        </w:rPr>
        <w:t>（13）新引进（新设立）文化产业投资基金奖励，金额200</w:t>
      </w:r>
      <w:r w:rsidR="00070E58" w:rsidRPr="003A1F06">
        <w:rPr>
          <w:rFonts w:ascii="仿宋_GB2312" w:eastAsia="仿宋_GB2312" w:hint="eastAsia"/>
          <w:sz w:val="32"/>
          <w:szCs w:val="32"/>
        </w:rPr>
        <w:t>万元</w:t>
      </w:r>
    </w:p>
    <w:p w:rsidR="00747928" w:rsidRPr="003A1F06" w:rsidRDefault="00747928" w:rsidP="00747928">
      <w:pPr>
        <w:spacing w:line="560" w:lineRule="exact"/>
        <w:ind w:firstLine="645"/>
        <w:rPr>
          <w:rFonts w:ascii="仿宋_GB2312" w:eastAsia="仿宋_GB2312"/>
          <w:sz w:val="32"/>
          <w:szCs w:val="32"/>
        </w:rPr>
      </w:pPr>
      <w:r w:rsidRPr="003A1F06">
        <w:rPr>
          <w:rFonts w:ascii="仿宋_GB2312" w:eastAsia="仿宋_GB2312" w:hint="eastAsia"/>
          <w:sz w:val="32"/>
          <w:szCs w:val="32"/>
        </w:rPr>
        <w:t>政策依据：《市人民政府关于印发〈武汉市文化产业招商引资扶持若干规定〉的通知》（武政</w:t>
      </w:r>
      <w:proofErr w:type="gramStart"/>
      <w:r w:rsidRPr="003A1F06">
        <w:rPr>
          <w:rFonts w:ascii="仿宋_GB2312" w:eastAsia="仿宋_GB2312" w:hint="eastAsia"/>
          <w:sz w:val="32"/>
          <w:szCs w:val="32"/>
        </w:rPr>
        <w:t>规</w:t>
      </w:r>
      <w:proofErr w:type="gramEnd"/>
      <w:r w:rsidRPr="003A1F06">
        <w:rPr>
          <w:rFonts w:ascii="仿宋_GB2312" w:eastAsia="仿宋_GB2312" w:hint="eastAsia"/>
          <w:sz w:val="32"/>
          <w:szCs w:val="32"/>
        </w:rPr>
        <w:t>〔2019〕19</w:t>
      </w:r>
      <w:r w:rsidR="00070E58" w:rsidRPr="003A1F06">
        <w:rPr>
          <w:rFonts w:ascii="仿宋_GB2312" w:eastAsia="仿宋_GB2312" w:hint="eastAsia"/>
          <w:sz w:val="32"/>
          <w:szCs w:val="32"/>
        </w:rPr>
        <w:t>号）</w:t>
      </w:r>
    </w:p>
    <w:p w:rsidR="00747928" w:rsidRPr="003A1F06" w:rsidRDefault="00747928" w:rsidP="003A1F06">
      <w:pPr>
        <w:snapToGrid w:val="0"/>
        <w:spacing w:line="560" w:lineRule="exact"/>
        <w:ind w:firstLineChars="200" w:firstLine="640"/>
        <w:rPr>
          <w:rFonts w:ascii="仿宋_GB2312" w:eastAsia="仿宋_GB2312"/>
          <w:sz w:val="32"/>
          <w:szCs w:val="32"/>
        </w:rPr>
      </w:pPr>
      <w:r w:rsidRPr="003A1F06">
        <w:rPr>
          <w:rFonts w:ascii="仿宋_GB2312" w:eastAsia="仿宋_GB2312" w:hint="eastAsia"/>
          <w:sz w:val="32"/>
          <w:szCs w:val="32"/>
        </w:rPr>
        <w:t>（14）新引进（新设立）影视文化企业摄制作品奖励，金额200</w:t>
      </w:r>
      <w:r w:rsidR="00070E58" w:rsidRPr="003A1F06">
        <w:rPr>
          <w:rFonts w:ascii="仿宋_GB2312" w:eastAsia="仿宋_GB2312" w:hint="eastAsia"/>
          <w:sz w:val="32"/>
          <w:szCs w:val="32"/>
        </w:rPr>
        <w:t>万元</w:t>
      </w:r>
    </w:p>
    <w:p w:rsidR="00747928" w:rsidRPr="003A1F06" w:rsidRDefault="00747928" w:rsidP="00747928">
      <w:pPr>
        <w:spacing w:line="560" w:lineRule="exact"/>
        <w:ind w:firstLine="645"/>
        <w:rPr>
          <w:rFonts w:ascii="仿宋_GB2312" w:eastAsia="仿宋_GB2312"/>
          <w:sz w:val="32"/>
          <w:szCs w:val="32"/>
        </w:rPr>
      </w:pPr>
      <w:r w:rsidRPr="003A1F06">
        <w:rPr>
          <w:rFonts w:ascii="仿宋_GB2312" w:eastAsia="仿宋_GB2312" w:hint="eastAsia"/>
          <w:sz w:val="32"/>
          <w:szCs w:val="32"/>
        </w:rPr>
        <w:t>政策依据：《市人民政府关于印发〈武汉市文化产业招商引资扶持若干规定〉的通知》（武政</w:t>
      </w:r>
      <w:proofErr w:type="gramStart"/>
      <w:r w:rsidRPr="003A1F06">
        <w:rPr>
          <w:rFonts w:ascii="仿宋_GB2312" w:eastAsia="仿宋_GB2312" w:hint="eastAsia"/>
          <w:sz w:val="32"/>
          <w:szCs w:val="32"/>
        </w:rPr>
        <w:t>规</w:t>
      </w:r>
      <w:proofErr w:type="gramEnd"/>
      <w:r w:rsidRPr="003A1F06">
        <w:rPr>
          <w:rFonts w:ascii="仿宋_GB2312" w:eastAsia="仿宋_GB2312" w:hint="eastAsia"/>
          <w:sz w:val="32"/>
          <w:szCs w:val="32"/>
        </w:rPr>
        <w:t>〔2019〕19</w:t>
      </w:r>
      <w:r w:rsidR="00070E58" w:rsidRPr="003A1F06">
        <w:rPr>
          <w:rFonts w:ascii="仿宋_GB2312" w:eastAsia="仿宋_GB2312" w:hint="eastAsia"/>
          <w:sz w:val="32"/>
          <w:szCs w:val="32"/>
        </w:rPr>
        <w:t>号）</w:t>
      </w:r>
    </w:p>
    <w:p w:rsidR="00747928" w:rsidRPr="003A1F06" w:rsidRDefault="00747928" w:rsidP="003A1F06">
      <w:pPr>
        <w:snapToGrid w:val="0"/>
        <w:spacing w:line="560" w:lineRule="exact"/>
        <w:ind w:firstLineChars="200" w:firstLine="640"/>
        <w:rPr>
          <w:rFonts w:ascii="仿宋_GB2312" w:eastAsia="仿宋_GB2312"/>
          <w:sz w:val="32"/>
          <w:szCs w:val="32"/>
        </w:rPr>
      </w:pPr>
      <w:r w:rsidRPr="003A1F06">
        <w:rPr>
          <w:rFonts w:ascii="仿宋_GB2312" w:eastAsia="仿宋_GB2312" w:hint="eastAsia"/>
          <w:sz w:val="32"/>
          <w:szCs w:val="32"/>
        </w:rPr>
        <w:t>（15）</w:t>
      </w:r>
      <w:proofErr w:type="gramStart"/>
      <w:r w:rsidRPr="003A1F06">
        <w:rPr>
          <w:rFonts w:ascii="仿宋_GB2312" w:eastAsia="仿宋_GB2312" w:hint="eastAsia"/>
          <w:sz w:val="32"/>
          <w:szCs w:val="32"/>
        </w:rPr>
        <w:t>动漫产业</w:t>
      </w:r>
      <w:proofErr w:type="gramEnd"/>
      <w:r w:rsidRPr="003A1F06">
        <w:rPr>
          <w:rFonts w:ascii="仿宋_GB2312" w:eastAsia="仿宋_GB2312" w:hint="eastAsia"/>
          <w:sz w:val="32"/>
          <w:szCs w:val="32"/>
        </w:rPr>
        <w:t>专项扶持政策奖励，金额1000</w:t>
      </w:r>
      <w:r w:rsidR="00070E58" w:rsidRPr="003A1F06">
        <w:rPr>
          <w:rFonts w:ascii="仿宋_GB2312" w:eastAsia="仿宋_GB2312" w:hint="eastAsia"/>
          <w:sz w:val="32"/>
          <w:szCs w:val="32"/>
        </w:rPr>
        <w:t>万元</w:t>
      </w:r>
    </w:p>
    <w:p w:rsidR="00070E58" w:rsidRPr="003A1F06" w:rsidRDefault="00747928" w:rsidP="00070E58">
      <w:pPr>
        <w:spacing w:line="560" w:lineRule="exact"/>
        <w:ind w:firstLine="645"/>
        <w:rPr>
          <w:rFonts w:ascii="仿宋_GB2312" w:eastAsia="仿宋_GB2312"/>
          <w:sz w:val="32"/>
          <w:szCs w:val="32"/>
        </w:rPr>
      </w:pPr>
      <w:r w:rsidRPr="003A1F06">
        <w:rPr>
          <w:rFonts w:ascii="仿宋_GB2312" w:eastAsia="仿宋_GB2312" w:hint="eastAsia"/>
          <w:sz w:val="32"/>
          <w:szCs w:val="32"/>
        </w:rPr>
        <w:t>政策依据：《武汉市动漫产</w:t>
      </w:r>
      <w:r w:rsidR="00070E58" w:rsidRPr="003A1F06">
        <w:rPr>
          <w:rFonts w:ascii="仿宋_GB2312" w:eastAsia="仿宋_GB2312" w:hint="eastAsia"/>
          <w:sz w:val="32"/>
          <w:szCs w:val="32"/>
        </w:rPr>
        <w:t>业发展扶持若干规定》</w:t>
      </w:r>
    </w:p>
    <w:p w:rsidR="00747928" w:rsidRPr="003A1F06" w:rsidRDefault="00747928" w:rsidP="00070E58">
      <w:pPr>
        <w:spacing w:line="560" w:lineRule="exact"/>
        <w:ind w:firstLine="645"/>
        <w:rPr>
          <w:rFonts w:ascii="仿宋_GB2312" w:eastAsia="仿宋_GB2312"/>
          <w:sz w:val="32"/>
          <w:szCs w:val="32"/>
        </w:rPr>
      </w:pPr>
      <w:r w:rsidRPr="003A1F06">
        <w:rPr>
          <w:rFonts w:ascii="仿宋_GB2312" w:eastAsia="仿宋_GB2312" w:hint="eastAsia"/>
          <w:sz w:val="32"/>
          <w:szCs w:val="32"/>
        </w:rPr>
        <w:t>（16）实体书店补助400</w:t>
      </w:r>
      <w:r w:rsidR="00070E58" w:rsidRPr="003A1F06">
        <w:rPr>
          <w:rFonts w:ascii="仿宋_GB2312" w:eastAsia="仿宋_GB2312" w:hint="eastAsia"/>
          <w:sz w:val="32"/>
          <w:szCs w:val="32"/>
        </w:rPr>
        <w:t>万元</w:t>
      </w:r>
    </w:p>
    <w:p w:rsidR="00747928" w:rsidRPr="003A1F06" w:rsidRDefault="00747928" w:rsidP="00747928">
      <w:pPr>
        <w:spacing w:line="560" w:lineRule="exact"/>
        <w:ind w:firstLine="645"/>
        <w:rPr>
          <w:rFonts w:ascii="仿宋_GB2312" w:eastAsia="仿宋_GB2312"/>
          <w:sz w:val="32"/>
          <w:szCs w:val="32"/>
        </w:rPr>
      </w:pPr>
      <w:r w:rsidRPr="003A1F06">
        <w:rPr>
          <w:rFonts w:ascii="仿宋_GB2312" w:eastAsia="仿宋_GB2312" w:hint="eastAsia"/>
          <w:sz w:val="32"/>
          <w:szCs w:val="32"/>
        </w:rPr>
        <w:t>政策依据：《市人民政府关于印发武汉市实体书店扶持暂行办法的通知》(武政</w:t>
      </w:r>
      <w:proofErr w:type="gramStart"/>
      <w:r w:rsidRPr="003A1F06">
        <w:rPr>
          <w:rFonts w:ascii="仿宋_GB2312" w:eastAsia="仿宋_GB2312" w:hint="eastAsia"/>
          <w:sz w:val="32"/>
          <w:szCs w:val="32"/>
        </w:rPr>
        <w:t>规</w:t>
      </w:r>
      <w:proofErr w:type="gramEnd"/>
      <w:r w:rsidR="00070E58" w:rsidRPr="003A1F06">
        <w:rPr>
          <w:rFonts w:ascii="仿宋_GB2312" w:eastAsia="仿宋_GB2312" w:hint="eastAsia"/>
          <w:sz w:val="32"/>
          <w:szCs w:val="32"/>
        </w:rPr>
        <w:t>〔2014〕</w:t>
      </w:r>
      <w:r w:rsidRPr="003A1F06">
        <w:rPr>
          <w:rFonts w:ascii="仿宋_GB2312" w:eastAsia="仿宋_GB2312" w:hint="eastAsia"/>
          <w:sz w:val="32"/>
          <w:szCs w:val="32"/>
        </w:rPr>
        <w:t>22号)</w:t>
      </w:r>
    </w:p>
    <w:p w:rsidR="00747928" w:rsidRPr="003A1F06" w:rsidRDefault="00747928" w:rsidP="003A1F06">
      <w:pPr>
        <w:snapToGrid w:val="0"/>
        <w:spacing w:line="560" w:lineRule="exact"/>
        <w:ind w:firstLineChars="200" w:firstLine="640"/>
        <w:rPr>
          <w:rFonts w:ascii="仿宋_GB2312" w:eastAsia="仿宋_GB2312"/>
          <w:sz w:val="32"/>
          <w:szCs w:val="32"/>
        </w:rPr>
      </w:pPr>
      <w:r w:rsidRPr="003A1F06">
        <w:rPr>
          <w:rFonts w:ascii="仿宋_GB2312" w:eastAsia="仿宋_GB2312" w:hint="eastAsia"/>
          <w:sz w:val="32"/>
          <w:szCs w:val="32"/>
        </w:rPr>
        <w:t>2.2020年市文化产业发展引导基金支出预算为5750万元。依据全市文化产业发展实际需要和往年预算执行情况，计划支出内容包括：</w:t>
      </w:r>
    </w:p>
    <w:p w:rsidR="00747928" w:rsidRPr="003A1F06" w:rsidRDefault="00747928" w:rsidP="003A1F06">
      <w:pPr>
        <w:snapToGrid w:val="0"/>
        <w:spacing w:line="560" w:lineRule="exact"/>
        <w:ind w:firstLineChars="200" w:firstLine="640"/>
        <w:rPr>
          <w:rFonts w:ascii="仿宋_GB2312" w:eastAsia="仿宋_GB2312"/>
          <w:sz w:val="32"/>
          <w:szCs w:val="32"/>
        </w:rPr>
      </w:pPr>
      <w:r w:rsidRPr="003A1F06">
        <w:rPr>
          <w:rFonts w:ascii="仿宋_GB2312" w:eastAsia="仿宋_GB2312" w:hint="eastAsia"/>
          <w:sz w:val="32"/>
          <w:szCs w:val="32"/>
        </w:rPr>
        <w:t>（1）武汉文</w:t>
      </w:r>
      <w:proofErr w:type="gramStart"/>
      <w:r w:rsidRPr="003A1F06">
        <w:rPr>
          <w:rFonts w:ascii="仿宋_GB2312" w:eastAsia="仿宋_GB2312" w:hint="eastAsia"/>
          <w:sz w:val="32"/>
          <w:szCs w:val="32"/>
        </w:rPr>
        <w:t>发数字</w:t>
      </w:r>
      <w:proofErr w:type="gramEnd"/>
      <w:r w:rsidRPr="003A1F06">
        <w:rPr>
          <w:rFonts w:ascii="仿宋_GB2312" w:eastAsia="仿宋_GB2312" w:hint="eastAsia"/>
          <w:sz w:val="32"/>
          <w:szCs w:val="32"/>
        </w:rPr>
        <w:t>出版产业投资基金，首期出资4500</w:t>
      </w:r>
      <w:r w:rsidR="00070E58" w:rsidRPr="003A1F06">
        <w:rPr>
          <w:rFonts w:ascii="仿宋_GB2312" w:eastAsia="仿宋_GB2312" w:hint="eastAsia"/>
          <w:sz w:val="32"/>
          <w:szCs w:val="32"/>
        </w:rPr>
        <w:t>万元</w:t>
      </w:r>
    </w:p>
    <w:p w:rsidR="00747928" w:rsidRPr="003A1F06" w:rsidRDefault="00747928" w:rsidP="003A1F06">
      <w:pPr>
        <w:snapToGrid w:val="0"/>
        <w:spacing w:line="560" w:lineRule="exact"/>
        <w:ind w:firstLineChars="200" w:firstLine="640"/>
        <w:rPr>
          <w:rFonts w:ascii="仿宋_GB2312" w:eastAsia="仿宋_GB2312"/>
          <w:sz w:val="32"/>
          <w:szCs w:val="32"/>
        </w:rPr>
      </w:pPr>
      <w:r w:rsidRPr="003A1F06">
        <w:rPr>
          <w:rFonts w:ascii="仿宋_GB2312" w:eastAsia="仿宋_GB2312" w:hint="eastAsia"/>
          <w:sz w:val="32"/>
          <w:szCs w:val="32"/>
        </w:rPr>
        <w:t>政策依据：《武汉市文化产业发展引导基金管理办法实施细则》（</w:t>
      </w:r>
      <w:proofErr w:type="gramStart"/>
      <w:r w:rsidRPr="003A1F06">
        <w:rPr>
          <w:rFonts w:ascii="仿宋_GB2312" w:eastAsia="仿宋_GB2312" w:hint="eastAsia"/>
          <w:sz w:val="32"/>
          <w:szCs w:val="32"/>
        </w:rPr>
        <w:t>武文资办文</w:t>
      </w:r>
      <w:proofErr w:type="gramEnd"/>
      <w:r w:rsidRPr="003A1F06">
        <w:rPr>
          <w:rFonts w:ascii="仿宋_GB2312" w:eastAsia="仿宋_GB2312" w:hint="eastAsia"/>
          <w:sz w:val="32"/>
          <w:szCs w:val="32"/>
        </w:rPr>
        <w:t>〔2017〕13号）</w:t>
      </w:r>
    </w:p>
    <w:p w:rsidR="00747928" w:rsidRPr="003A1F06" w:rsidRDefault="00747928" w:rsidP="003A1F06">
      <w:pPr>
        <w:snapToGrid w:val="0"/>
        <w:spacing w:line="560" w:lineRule="exact"/>
        <w:ind w:firstLineChars="200" w:firstLine="640"/>
        <w:rPr>
          <w:rFonts w:ascii="仿宋_GB2312" w:eastAsia="仿宋_GB2312"/>
          <w:sz w:val="32"/>
          <w:szCs w:val="32"/>
        </w:rPr>
      </w:pPr>
      <w:r w:rsidRPr="003A1F06">
        <w:rPr>
          <w:rFonts w:ascii="仿宋_GB2312" w:eastAsia="仿宋_GB2312" w:hint="eastAsia"/>
          <w:sz w:val="32"/>
          <w:szCs w:val="32"/>
        </w:rPr>
        <w:lastRenderedPageBreak/>
        <w:t>（2）</w:t>
      </w:r>
      <w:proofErr w:type="gramStart"/>
      <w:r w:rsidRPr="003A1F06">
        <w:rPr>
          <w:rFonts w:ascii="仿宋_GB2312" w:eastAsia="仿宋_GB2312" w:hint="eastAsia"/>
          <w:sz w:val="32"/>
          <w:szCs w:val="32"/>
        </w:rPr>
        <w:t>武汉环大学经济带创新</w:t>
      </w:r>
      <w:proofErr w:type="gramEnd"/>
      <w:r w:rsidRPr="003A1F06">
        <w:rPr>
          <w:rFonts w:ascii="仿宋_GB2312" w:eastAsia="仿宋_GB2312" w:hint="eastAsia"/>
          <w:sz w:val="32"/>
          <w:szCs w:val="32"/>
        </w:rPr>
        <w:t>产业基金，出资1250</w:t>
      </w:r>
      <w:r w:rsidR="00070E58" w:rsidRPr="003A1F06">
        <w:rPr>
          <w:rFonts w:ascii="仿宋_GB2312" w:eastAsia="仿宋_GB2312" w:hint="eastAsia"/>
          <w:sz w:val="32"/>
          <w:szCs w:val="32"/>
        </w:rPr>
        <w:t>万元</w:t>
      </w:r>
    </w:p>
    <w:p w:rsidR="00747928" w:rsidRPr="003A1F06" w:rsidRDefault="00747928" w:rsidP="003A1F06">
      <w:pPr>
        <w:snapToGrid w:val="0"/>
        <w:spacing w:line="560" w:lineRule="exact"/>
        <w:ind w:firstLineChars="200" w:firstLine="640"/>
        <w:rPr>
          <w:rFonts w:ascii="仿宋_GB2312" w:eastAsia="仿宋_GB2312"/>
          <w:sz w:val="32"/>
          <w:szCs w:val="32"/>
        </w:rPr>
      </w:pPr>
      <w:r w:rsidRPr="003A1F06">
        <w:rPr>
          <w:rFonts w:ascii="仿宋_GB2312" w:eastAsia="仿宋_GB2312" w:hint="eastAsia"/>
          <w:sz w:val="32"/>
          <w:szCs w:val="32"/>
        </w:rPr>
        <w:t>政策依据：《武汉市文化产业发展引导基金管理办法实施细则》（</w:t>
      </w:r>
      <w:proofErr w:type="gramStart"/>
      <w:r w:rsidRPr="003A1F06">
        <w:rPr>
          <w:rFonts w:ascii="仿宋_GB2312" w:eastAsia="仿宋_GB2312" w:hint="eastAsia"/>
          <w:sz w:val="32"/>
          <w:szCs w:val="32"/>
        </w:rPr>
        <w:t>武文资办文</w:t>
      </w:r>
      <w:proofErr w:type="gramEnd"/>
      <w:r w:rsidRPr="003A1F06">
        <w:rPr>
          <w:rFonts w:ascii="仿宋_GB2312" w:eastAsia="仿宋_GB2312" w:hint="eastAsia"/>
          <w:sz w:val="32"/>
          <w:szCs w:val="32"/>
        </w:rPr>
        <w:t>〔2017〕13号）</w:t>
      </w:r>
    </w:p>
    <w:p w:rsidR="00747928" w:rsidRPr="003A1F06" w:rsidRDefault="00747928" w:rsidP="003A1F06">
      <w:pPr>
        <w:snapToGrid w:val="0"/>
        <w:spacing w:line="560" w:lineRule="exact"/>
        <w:ind w:firstLineChars="200" w:firstLine="640"/>
        <w:rPr>
          <w:rFonts w:ascii="仿宋_GB2312" w:eastAsia="仿宋_GB2312"/>
          <w:sz w:val="32"/>
          <w:szCs w:val="32"/>
        </w:rPr>
      </w:pPr>
      <w:r w:rsidRPr="003A1F06">
        <w:rPr>
          <w:rFonts w:ascii="仿宋_GB2312" w:eastAsia="仿宋_GB2312" w:hint="eastAsia"/>
          <w:sz w:val="32"/>
          <w:szCs w:val="32"/>
        </w:rPr>
        <w:t>2020年支出预算合计10750万元。</w:t>
      </w:r>
    </w:p>
    <w:p w:rsidR="00747928" w:rsidRPr="00070E58" w:rsidRDefault="00747928" w:rsidP="00070E58">
      <w:pPr>
        <w:snapToGrid w:val="0"/>
        <w:spacing w:line="560" w:lineRule="exact"/>
        <w:ind w:firstLineChars="200" w:firstLine="640"/>
        <w:rPr>
          <w:rFonts w:ascii="黑体" w:eastAsia="黑体" w:hAnsi="黑体"/>
          <w:bCs/>
          <w:sz w:val="32"/>
          <w:szCs w:val="32"/>
        </w:rPr>
      </w:pPr>
      <w:r w:rsidRPr="00070E58">
        <w:rPr>
          <w:rFonts w:ascii="黑体" w:eastAsia="黑体" w:hAnsi="黑体" w:hint="eastAsia"/>
          <w:bCs/>
          <w:sz w:val="32"/>
          <w:szCs w:val="32"/>
        </w:rPr>
        <w:t>四、政府采购预算</w:t>
      </w:r>
    </w:p>
    <w:p w:rsidR="00747928" w:rsidRDefault="00747928" w:rsidP="00747928">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2020年市文化产业发展专项资金无使用政府采购预算安排的支出。</w:t>
      </w:r>
    </w:p>
    <w:p w:rsidR="00747928" w:rsidRPr="00070E58" w:rsidRDefault="00747928" w:rsidP="00070E58">
      <w:pPr>
        <w:snapToGrid w:val="0"/>
        <w:spacing w:line="560" w:lineRule="exact"/>
        <w:ind w:firstLineChars="200" w:firstLine="640"/>
        <w:rPr>
          <w:rFonts w:ascii="黑体" w:eastAsia="黑体" w:hAnsi="黑体"/>
          <w:bCs/>
          <w:sz w:val="32"/>
          <w:szCs w:val="32"/>
        </w:rPr>
      </w:pPr>
      <w:r w:rsidRPr="00070E58">
        <w:rPr>
          <w:rFonts w:ascii="黑体" w:eastAsia="黑体" w:hAnsi="黑体" w:hint="eastAsia"/>
          <w:bCs/>
          <w:sz w:val="32"/>
          <w:szCs w:val="32"/>
        </w:rPr>
        <w:t>五、政府购买服务预算</w:t>
      </w:r>
    </w:p>
    <w:p w:rsidR="00747928" w:rsidRDefault="00747928" w:rsidP="00747928">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2020年市文化产业发展专项资金无使用政府购买服务预算安排的支出。</w:t>
      </w:r>
    </w:p>
    <w:p w:rsidR="00747928" w:rsidRPr="00070E58" w:rsidRDefault="00747928" w:rsidP="00070E58">
      <w:pPr>
        <w:spacing w:line="560" w:lineRule="exact"/>
        <w:ind w:firstLineChars="200" w:firstLine="640"/>
        <w:rPr>
          <w:rFonts w:ascii="黑体" w:eastAsia="黑体" w:hAnsi="黑体"/>
          <w:sz w:val="32"/>
          <w:szCs w:val="32"/>
        </w:rPr>
      </w:pPr>
      <w:r w:rsidRPr="00070E58">
        <w:rPr>
          <w:rFonts w:ascii="黑体" w:eastAsia="黑体" w:hAnsi="黑体" w:hint="eastAsia"/>
          <w:sz w:val="32"/>
          <w:szCs w:val="32"/>
        </w:rPr>
        <w:t>六、保障措施</w:t>
      </w:r>
    </w:p>
    <w:p w:rsidR="00747928" w:rsidRDefault="00747928" w:rsidP="00747928">
      <w:pPr>
        <w:spacing w:line="560" w:lineRule="exact"/>
        <w:ind w:firstLineChars="200" w:firstLine="643"/>
        <w:rPr>
          <w:rFonts w:ascii="仿宋_GB2312" w:eastAsia="仿宋_GB2312" w:hAnsi="宋体"/>
          <w:sz w:val="32"/>
          <w:szCs w:val="32"/>
        </w:rPr>
      </w:pPr>
      <w:r>
        <w:rPr>
          <w:rFonts w:ascii="仿宋_GB2312" w:eastAsia="仿宋_GB2312" w:hAnsi="宋体" w:hint="eastAsia"/>
          <w:b/>
          <w:sz w:val="32"/>
          <w:szCs w:val="32"/>
        </w:rPr>
        <w:t>（一）开展公开征集。</w:t>
      </w:r>
      <w:r>
        <w:rPr>
          <w:rFonts w:ascii="仿宋_GB2312" w:eastAsia="仿宋_GB2312" w:hAnsi="宋体" w:hint="eastAsia"/>
          <w:sz w:val="32"/>
          <w:szCs w:val="32"/>
        </w:rPr>
        <w:t>通过各区（开发区、风景区）和市属宣传文化单位公开征集项目，公布资金管理相关信息，公示项目审核认定结果。</w:t>
      </w:r>
    </w:p>
    <w:p w:rsidR="00747928" w:rsidRDefault="00747928" w:rsidP="00747928">
      <w:pPr>
        <w:spacing w:line="560" w:lineRule="exact"/>
        <w:ind w:firstLineChars="200" w:firstLine="643"/>
        <w:rPr>
          <w:rFonts w:ascii="仿宋_GB2312" w:eastAsia="仿宋_GB2312" w:hAnsi="宋体"/>
          <w:sz w:val="32"/>
          <w:szCs w:val="32"/>
        </w:rPr>
      </w:pPr>
      <w:r>
        <w:rPr>
          <w:rFonts w:ascii="仿宋_GB2312" w:eastAsia="仿宋_GB2312" w:hAnsi="宋体" w:hint="eastAsia"/>
          <w:b/>
          <w:sz w:val="32"/>
          <w:szCs w:val="32"/>
        </w:rPr>
        <w:t>（二）严格审核程序。</w:t>
      </w:r>
      <w:r>
        <w:rPr>
          <w:rFonts w:ascii="仿宋_GB2312" w:eastAsia="仿宋_GB2312" w:hAnsi="宋体" w:hint="eastAsia"/>
          <w:sz w:val="32"/>
          <w:szCs w:val="32"/>
        </w:rPr>
        <w:t>组织各区（开发区、风景区）和市属宣传文化单位对申报项目严格把关，会同统计等部门审核项目申报单位是否具备文化企业主体资格，通过公开遴选方式委托有资质的第三方机构对项目文本进行审核认定，提出完整客观的审核意见。严格</w:t>
      </w:r>
      <w:proofErr w:type="gramStart"/>
      <w:r>
        <w:rPr>
          <w:rFonts w:ascii="仿宋_GB2312" w:eastAsia="仿宋_GB2312" w:hAnsi="宋体" w:hint="eastAsia"/>
          <w:sz w:val="32"/>
          <w:szCs w:val="32"/>
        </w:rPr>
        <w:t>按引导</w:t>
      </w:r>
      <w:proofErr w:type="gramEnd"/>
      <w:r>
        <w:rPr>
          <w:rFonts w:ascii="仿宋_GB2312" w:eastAsia="仿宋_GB2312" w:hAnsi="宋体" w:hint="eastAsia"/>
          <w:sz w:val="32"/>
          <w:szCs w:val="32"/>
        </w:rPr>
        <w:t>基金管理办法规范政策资金运作。</w:t>
      </w:r>
    </w:p>
    <w:p w:rsidR="00747928" w:rsidRDefault="00747928" w:rsidP="00747928">
      <w:pPr>
        <w:spacing w:line="560" w:lineRule="exact"/>
        <w:ind w:firstLineChars="200" w:firstLine="643"/>
        <w:rPr>
          <w:rFonts w:ascii="仿宋_GB2312" w:eastAsia="仿宋_GB2312" w:hAnsi="宋体"/>
          <w:sz w:val="32"/>
          <w:szCs w:val="32"/>
        </w:rPr>
      </w:pPr>
      <w:r>
        <w:rPr>
          <w:rFonts w:ascii="仿宋_GB2312" w:eastAsia="仿宋_GB2312" w:hAnsi="宋体" w:hint="eastAsia"/>
          <w:b/>
          <w:sz w:val="32"/>
          <w:szCs w:val="32"/>
        </w:rPr>
        <w:t>（三）强化项目审核。</w:t>
      </w:r>
      <w:r>
        <w:rPr>
          <w:rFonts w:ascii="仿宋_GB2312" w:eastAsia="仿宋_GB2312" w:hAnsi="宋体" w:hint="eastAsia"/>
          <w:sz w:val="32"/>
          <w:szCs w:val="32"/>
        </w:rPr>
        <w:t>建立完善档案管理制度，如实记录预算编制、项目审核、会议研究、资金安排等关键环节信息，实现资金预算执行全过程可查询、可追溯。</w:t>
      </w:r>
    </w:p>
    <w:p w:rsidR="00747928" w:rsidRPr="00070E58" w:rsidRDefault="00747928" w:rsidP="00070E58">
      <w:pPr>
        <w:snapToGrid w:val="0"/>
        <w:spacing w:line="560" w:lineRule="exact"/>
        <w:ind w:firstLineChars="200" w:firstLine="643"/>
        <w:rPr>
          <w:rFonts w:ascii="仿宋_GB2312" w:eastAsia="仿宋_GB2312"/>
          <w:sz w:val="32"/>
          <w:szCs w:val="32"/>
        </w:rPr>
      </w:pPr>
      <w:r>
        <w:rPr>
          <w:rFonts w:ascii="仿宋_GB2312" w:eastAsia="仿宋_GB2312" w:hAnsi="宋体" w:hint="eastAsia"/>
          <w:b/>
          <w:sz w:val="32"/>
          <w:szCs w:val="32"/>
        </w:rPr>
        <w:t>（四）加强责任追究。</w:t>
      </w:r>
      <w:r>
        <w:rPr>
          <w:rFonts w:ascii="仿宋_GB2312" w:eastAsia="仿宋_GB2312" w:hAnsi="宋体" w:hint="eastAsia"/>
          <w:sz w:val="32"/>
          <w:szCs w:val="32"/>
        </w:rPr>
        <w:t>对违反法律法规，弄虚作假骗取</w:t>
      </w:r>
      <w:r>
        <w:rPr>
          <w:rFonts w:ascii="仿宋_GB2312" w:eastAsia="仿宋_GB2312" w:hAnsi="宋体" w:hint="eastAsia"/>
          <w:sz w:val="32"/>
          <w:szCs w:val="32"/>
        </w:rPr>
        <w:lastRenderedPageBreak/>
        <w:t>扶持资金等行为，撤销扶持项目，追回全部款项，取消申报单位项目申报资格，并按规定追究相关单位和个人责任。</w:t>
      </w:r>
    </w:p>
    <w:p w:rsidR="00070E58" w:rsidRDefault="00070E58">
      <w:pPr>
        <w:widowControl/>
        <w:jc w:val="left"/>
        <w:rPr>
          <w:rFonts w:ascii="仿宋_GB2312" w:eastAsia="仿宋_GB2312" w:hAnsi="仿宋_GB2312" w:cs="仿宋_GB2312"/>
          <w:kern w:val="44"/>
          <w:sz w:val="32"/>
          <w:szCs w:val="32"/>
        </w:rPr>
      </w:pPr>
      <w:r>
        <w:rPr>
          <w:rFonts w:ascii="仿宋_GB2312" w:eastAsia="仿宋_GB2312" w:hAnsi="仿宋_GB2312" w:cs="仿宋_GB2312"/>
          <w:kern w:val="44"/>
          <w:sz w:val="32"/>
          <w:szCs w:val="32"/>
        </w:rPr>
        <w:br w:type="page"/>
      </w:r>
    </w:p>
    <w:tbl>
      <w:tblPr>
        <w:tblW w:w="8785" w:type="dxa"/>
        <w:jc w:val="center"/>
        <w:tblInd w:w="-418" w:type="dxa"/>
        <w:tblLayout w:type="fixed"/>
        <w:tblCellMar>
          <w:left w:w="0" w:type="dxa"/>
          <w:right w:w="0" w:type="dxa"/>
        </w:tblCellMar>
        <w:tblLook w:val="0000"/>
      </w:tblPr>
      <w:tblGrid>
        <w:gridCol w:w="2690"/>
        <w:gridCol w:w="929"/>
        <w:gridCol w:w="851"/>
        <w:gridCol w:w="2614"/>
        <w:gridCol w:w="851"/>
        <w:gridCol w:w="850"/>
      </w:tblGrid>
      <w:tr w:rsidR="00747928" w:rsidTr="003A1F06">
        <w:trPr>
          <w:trHeight w:val="660"/>
          <w:jc w:val="center"/>
        </w:trPr>
        <w:tc>
          <w:tcPr>
            <w:tcW w:w="8785" w:type="dxa"/>
            <w:gridSpan w:val="6"/>
            <w:tcBorders>
              <w:top w:val="nil"/>
              <w:left w:val="nil"/>
              <w:bottom w:val="nil"/>
              <w:right w:val="nil"/>
            </w:tcBorders>
            <w:tcMar>
              <w:top w:w="15" w:type="dxa"/>
              <w:left w:w="15" w:type="dxa"/>
              <w:right w:w="15" w:type="dxa"/>
            </w:tcMar>
            <w:vAlign w:val="bottom"/>
          </w:tcPr>
          <w:p w:rsidR="00747928" w:rsidRPr="00070E58" w:rsidRDefault="00747928" w:rsidP="00556C10">
            <w:pPr>
              <w:widowControl/>
              <w:jc w:val="center"/>
              <w:textAlignment w:val="bottom"/>
              <w:rPr>
                <w:rFonts w:asciiTheme="majorEastAsia" w:eastAsiaTheme="majorEastAsia" w:hAnsiTheme="majorEastAsia" w:cs="宋体"/>
                <w:b/>
                <w:color w:val="000000"/>
                <w:sz w:val="36"/>
                <w:szCs w:val="36"/>
              </w:rPr>
            </w:pPr>
            <w:r w:rsidRPr="00070E58">
              <w:rPr>
                <w:rFonts w:asciiTheme="majorEastAsia" w:eastAsiaTheme="majorEastAsia" w:hAnsiTheme="majorEastAsia" w:cs="宋体" w:hint="eastAsia"/>
                <w:b/>
                <w:color w:val="000000"/>
                <w:kern w:val="0"/>
                <w:sz w:val="36"/>
                <w:szCs w:val="36"/>
              </w:rPr>
              <w:lastRenderedPageBreak/>
              <w:t>2020年市文化产业发展专项资金预算表</w:t>
            </w:r>
          </w:p>
        </w:tc>
      </w:tr>
      <w:tr w:rsidR="00747928" w:rsidTr="003A1F06">
        <w:trPr>
          <w:trHeight w:val="300"/>
          <w:jc w:val="center"/>
        </w:trPr>
        <w:tc>
          <w:tcPr>
            <w:tcW w:w="2690" w:type="dxa"/>
            <w:tcBorders>
              <w:top w:val="nil"/>
              <w:left w:val="nil"/>
              <w:bottom w:val="nil"/>
              <w:right w:val="nil"/>
            </w:tcBorders>
            <w:tcMar>
              <w:top w:w="15" w:type="dxa"/>
              <w:left w:w="15" w:type="dxa"/>
              <w:right w:w="15" w:type="dxa"/>
            </w:tcMar>
            <w:vAlign w:val="bottom"/>
          </w:tcPr>
          <w:p w:rsidR="00747928" w:rsidRDefault="00747928" w:rsidP="00556C10">
            <w:pPr>
              <w:rPr>
                <w:rFonts w:ascii="宋体" w:eastAsia="宋体" w:hAnsi="宋体" w:cs="宋体"/>
                <w:color w:val="000000"/>
                <w:sz w:val="20"/>
                <w:szCs w:val="20"/>
              </w:rPr>
            </w:pPr>
          </w:p>
        </w:tc>
        <w:tc>
          <w:tcPr>
            <w:tcW w:w="929" w:type="dxa"/>
            <w:tcBorders>
              <w:top w:val="nil"/>
              <w:left w:val="nil"/>
              <w:bottom w:val="nil"/>
              <w:right w:val="nil"/>
            </w:tcBorders>
            <w:tcMar>
              <w:top w:w="15" w:type="dxa"/>
              <w:left w:w="15" w:type="dxa"/>
              <w:right w:w="15" w:type="dxa"/>
            </w:tcMar>
            <w:vAlign w:val="bottom"/>
          </w:tcPr>
          <w:p w:rsidR="00747928" w:rsidRDefault="00747928" w:rsidP="00556C10">
            <w:pPr>
              <w:rPr>
                <w:rFonts w:ascii="宋体" w:eastAsia="宋体" w:hAnsi="宋体" w:cs="宋体"/>
                <w:color w:val="000000"/>
                <w:sz w:val="20"/>
                <w:szCs w:val="20"/>
              </w:rPr>
            </w:pPr>
          </w:p>
        </w:tc>
        <w:tc>
          <w:tcPr>
            <w:tcW w:w="851" w:type="dxa"/>
            <w:tcBorders>
              <w:top w:val="nil"/>
              <w:left w:val="nil"/>
              <w:bottom w:val="nil"/>
              <w:right w:val="nil"/>
            </w:tcBorders>
            <w:tcMar>
              <w:top w:w="15" w:type="dxa"/>
              <w:left w:w="15" w:type="dxa"/>
              <w:right w:w="15" w:type="dxa"/>
            </w:tcMar>
            <w:vAlign w:val="bottom"/>
          </w:tcPr>
          <w:p w:rsidR="00747928" w:rsidRDefault="00747928" w:rsidP="00556C10">
            <w:pPr>
              <w:rPr>
                <w:rFonts w:ascii="宋体" w:eastAsia="宋体" w:hAnsi="宋体" w:cs="宋体"/>
                <w:color w:val="000000"/>
                <w:sz w:val="20"/>
                <w:szCs w:val="20"/>
              </w:rPr>
            </w:pPr>
          </w:p>
        </w:tc>
        <w:tc>
          <w:tcPr>
            <w:tcW w:w="2614" w:type="dxa"/>
            <w:tcBorders>
              <w:top w:val="nil"/>
              <w:left w:val="nil"/>
              <w:bottom w:val="nil"/>
              <w:right w:val="nil"/>
            </w:tcBorders>
            <w:tcMar>
              <w:top w:w="15" w:type="dxa"/>
              <w:left w:w="15" w:type="dxa"/>
              <w:right w:w="15" w:type="dxa"/>
            </w:tcMar>
            <w:vAlign w:val="bottom"/>
          </w:tcPr>
          <w:p w:rsidR="00747928" w:rsidRDefault="00747928" w:rsidP="00556C10">
            <w:pPr>
              <w:rPr>
                <w:rFonts w:ascii="宋体" w:eastAsia="宋体" w:hAnsi="宋体" w:cs="宋体"/>
                <w:color w:val="000000"/>
                <w:sz w:val="20"/>
                <w:szCs w:val="20"/>
              </w:rPr>
            </w:pPr>
          </w:p>
        </w:tc>
        <w:tc>
          <w:tcPr>
            <w:tcW w:w="851" w:type="dxa"/>
            <w:tcBorders>
              <w:top w:val="nil"/>
              <w:left w:val="nil"/>
              <w:bottom w:val="nil"/>
              <w:right w:val="nil"/>
            </w:tcBorders>
            <w:tcMar>
              <w:top w:w="15" w:type="dxa"/>
              <w:left w:w="15" w:type="dxa"/>
              <w:right w:w="15" w:type="dxa"/>
            </w:tcMar>
            <w:vAlign w:val="bottom"/>
          </w:tcPr>
          <w:p w:rsidR="00747928" w:rsidRDefault="00747928" w:rsidP="00556C10">
            <w:pPr>
              <w:rPr>
                <w:rFonts w:ascii="宋体" w:eastAsia="宋体" w:hAnsi="宋体" w:cs="宋体"/>
                <w:color w:val="000000"/>
                <w:sz w:val="20"/>
                <w:szCs w:val="20"/>
              </w:rPr>
            </w:pPr>
          </w:p>
        </w:tc>
        <w:tc>
          <w:tcPr>
            <w:tcW w:w="850" w:type="dxa"/>
            <w:tcBorders>
              <w:top w:val="nil"/>
              <w:left w:val="nil"/>
              <w:bottom w:val="nil"/>
              <w:right w:val="nil"/>
            </w:tcBorders>
            <w:tcMar>
              <w:top w:w="15" w:type="dxa"/>
              <w:left w:w="15" w:type="dxa"/>
              <w:right w:w="15" w:type="dxa"/>
            </w:tcMar>
            <w:vAlign w:val="bottom"/>
          </w:tcPr>
          <w:p w:rsidR="00747928" w:rsidRDefault="00747928" w:rsidP="00556C10">
            <w:pPr>
              <w:rPr>
                <w:rFonts w:ascii="宋体" w:eastAsia="宋体" w:hAnsi="宋体" w:cs="宋体"/>
                <w:color w:val="000000"/>
                <w:sz w:val="20"/>
                <w:szCs w:val="20"/>
              </w:rPr>
            </w:pPr>
          </w:p>
        </w:tc>
      </w:tr>
      <w:tr w:rsidR="00747928" w:rsidTr="003A1F06">
        <w:trPr>
          <w:trHeight w:val="300"/>
          <w:jc w:val="center"/>
        </w:trPr>
        <w:tc>
          <w:tcPr>
            <w:tcW w:w="2690" w:type="dxa"/>
            <w:tcBorders>
              <w:top w:val="nil"/>
              <w:left w:val="nil"/>
              <w:bottom w:val="nil"/>
              <w:right w:val="nil"/>
            </w:tcBorders>
            <w:tcMar>
              <w:top w:w="15" w:type="dxa"/>
              <w:left w:w="15" w:type="dxa"/>
              <w:right w:w="15" w:type="dxa"/>
            </w:tcMar>
            <w:vAlign w:val="center"/>
          </w:tcPr>
          <w:p w:rsidR="00747928" w:rsidRDefault="00747928" w:rsidP="00556C10">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预算01表</w:t>
            </w:r>
          </w:p>
        </w:tc>
        <w:tc>
          <w:tcPr>
            <w:tcW w:w="929" w:type="dxa"/>
            <w:tcBorders>
              <w:top w:val="nil"/>
              <w:left w:val="nil"/>
              <w:bottom w:val="nil"/>
              <w:right w:val="nil"/>
            </w:tcBorders>
            <w:tcMar>
              <w:top w:w="15" w:type="dxa"/>
              <w:left w:w="15" w:type="dxa"/>
              <w:right w:w="15" w:type="dxa"/>
            </w:tcMar>
            <w:vAlign w:val="center"/>
          </w:tcPr>
          <w:p w:rsidR="00747928" w:rsidRDefault="00747928" w:rsidP="00556C10">
            <w:pPr>
              <w:jc w:val="center"/>
              <w:rPr>
                <w:rFonts w:ascii="仿宋_GB2312" w:eastAsia="仿宋_GB2312" w:hAnsi="宋体" w:cs="仿宋_GB2312"/>
                <w:color w:val="000000"/>
                <w:sz w:val="18"/>
                <w:szCs w:val="18"/>
              </w:rPr>
            </w:pPr>
          </w:p>
        </w:tc>
        <w:tc>
          <w:tcPr>
            <w:tcW w:w="851" w:type="dxa"/>
            <w:tcBorders>
              <w:top w:val="nil"/>
              <w:left w:val="nil"/>
              <w:bottom w:val="nil"/>
              <w:right w:val="nil"/>
            </w:tcBorders>
            <w:tcMar>
              <w:top w:w="15" w:type="dxa"/>
              <w:left w:w="15" w:type="dxa"/>
              <w:right w:w="15" w:type="dxa"/>
            </w:tcMar>
            <w:vAlign w:val="center"/>
          </w:tcPr>
          <w:p w:rsidR="00747928" w:rsidRDefault="00747928" w:rsidP="00556C10">
            <w:pPr>
              <w:jc w:val="center"/>
              <w:rPr>
                <w:rFonts w:ascii="仿宋_GB2312" w:eastAsia="仿宋_GB2312" w:hAnsi="宋体" w:cs="仿宋_GB2312"/>
                <w:color w:val="000000"/>
                <w:sz w:val="18"/>
                <w:szCs w:val="18"/>
              </w:rPr>
            </w:pPr>
          </w:p>
        </w:tc>
        <w:tc>
          <w:tcPr>
            <w:tcW w:w="2614" w:type="dxa"/>
            <w:tcBorders>
              <w:top w:val="nil"/>
              <w:left w:val="nil"/>
              <w:bottom w:val="nil"/>
              <w:right w:val="nil"/>
            </w:tcBorders>
            <w:tcMar>
              <w:top w:w="15" w:type="dxa"/>
              <w:left w:w="15" w:type="dxa"/>
              <w:right w:w="15" w:type="dxa"/>
            </w:tcMar>
            <w:vAlign w:val="bottom"/>
          </w:tcPr>
          <w:p w:rsidR="00747928" w:rsidRDefault="00747928" w:rsidP="00556C10">
            <w:pPr>
              <w:rPr>
                <w:rFonts w:ascii="仿宋_GB2312" w:eastAsia="仿宋_GB2312" w:hAnsi="宋体" w:cs="仿宋_GB2312"/>
                <w:color w:val="000000"/>
                <w:sz w:val="18"/>
                <w:szCs w:val="18"/>
              </w:rPr>
            </w:pPr>
          </w:p>
        </w:tc>
        <w:tc>
          <w:tcPr>
            <w:tcW w:w="1701" w:type="dxa"/>
            <w:gridSpan w:val="2"/>
            <w:tcBorders>
              <w:top w:val="nil"/>
              <w:left w:val="nil"/>
              <w:bottom w:val="nil"/>
              <w:right w:val="nil"/>
            </w:tcBorders>
            <w:tcMar>
              <w:top w:w="15" w:type="dxa"/>
              <w:left w:w="15" w:type="dxa"/>
              <w:right w:w="15" w:type="dxa"/>
            </w:tcMar>
            <w:vAlign w:val="center"/>
          </w:tcPr>
          <w:p w:rsidR="00747928" w:rsidRPr="009616B8" w:rsidRDefault="00747928" w:rsidP="00556C10">
            <w:pPr>
              <w:widowControl/>
              <w:jc w:val="center"/>
              <w:textAlignment w:val="center"/>
              <w:rPr>
                <w:rFonts w:ascii="仿宋_GB2312" w:eastAsia="仿宋_GB2312" w:hAnsi="宋体" w:cs="仿宋_GB2312"/>
                <w:color w:val="000000"/>
                <w:sz w:val="32"/>
                <w:szCs w:val="32"/>
              </w:rPr>
            </w:pPr>
            <w:r w:rsidRPr="009616B8">
              <w:rPr>
                <w:rFonts w:ascii="仿宋_GB2312" w:eastAsia="仿宋_GB2312" w:hAnsi="宋体" w:cs="仿宋_GB2312" w:hint="eastAsia"/>
                <w:color w:val="000000"/>
                <w:kern w:val="0"/>
                <w:sz w:val="32"/>
                <w:szCs w:val="32"/>
              </w:rPr>
              <w:t>单位：万元</w:t>
            </w:r>
          </w:p>
        </w:tc>
      </w:tr>
      <w:tr w:rsidR="00747928" w:rsidTr="003A1F06">
        <w:trPr>
          <w:trHeight w:val="480"/>
          <w:jc w:val="center"/>
        </w:trPr>
        <w:tc>
          <w:tcPr>
            <w:tcW w:w="447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47928" w:rsidRPr="009616B8" w:rsidRDefault="00747928" w:rsidP="009616B8">
            <w:pPr>
              <w:widowControl/>
              <w:jc w:val="center"/>
              <w:textAlignment w:val="center"/>
              <w:rPr>
                <w:rFonts w:ascii="仿宋_GB2312" w:eastAsia="仿宋_GB2312" w:hAnsi="宋体" w:cs="仿宋_GB2312"/>
                <w:color w:val="000000"/>
                <w:sz w:val="24"/>
                <w:szCs w:val="24"/>
              </w:rPr>
            </w:pPr>
            <w:r w:rsidRPr="009616B8">
              <w:rPr>
                <w:rFonts w:ascii="仿宋_GB2312" w:eastAsia="仿宋_GB2312" w:hAnsi="宋体" w:cs="仿宋_GB2312" w:hint="eastAsia"/>
                <w:color w:val="000000"/>
                <w:kern w:val="0"/>
                <w:sz w:val="24"/>
                <w:szCs w:val="24"/>
              </w:rPr>
              <w:t>收          入</w:t>
            </w:r>
          </w:p>
        </w:tc>
        <w:tc>
          <w:tcPr>
            <w:tcW w:w="431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47928" w:rsidRPr="009616B8" w:rsidRDefault="00747928" w:rsidP="009616B8">
            <w:pPr>
              <w:widowControl/>
              <w:jc w:val="center"/>
              <w:textAlignment w:val="center"/>
              <w:rPr>
                <w:rFonts w:ascii="仿宋_GB2312" w:eastAsia="仿宋_GB2312" w:hAnsi="宋体" w:cs="仿宋_GB2312"/>
                <w:color w:val="000000"/>
                <w:sz w:val="24"/>
                <w:szCs w:val="24"/>
              </w:rPr>
            </w:pPr>
            <w:r w:rsidRPr="009616B8">
              <w:rPr>
                <w:rFonts w:ascii="仿宋_GB2312" w:eastAsia="仿宋_GB2312" w:hAnsi="宋体" w:cs="仿宋_GB2312" w:hint="eastAsia"/>
                <w:color w:val="000000"/>
                <w:kern w:val="0"/>
                <w:sz w:val="24"/>
                <w:szCs w:val="24"/>
              </w:rPr>
              <w:t>支             出</w:t>
            </w:r>
          </w:p>
        </w:tc>
      </w:tr>
      <w:tr w:rsidR="00747928" w:rsidTr="003A1F06">
        <w:trPr>
          <w:trHeight w:val="480"/>
          <w:jc w:val="center"/>
        </w:trPr>
        <w:tc>
          <w:tcPr>
            <w:tcW w:w="2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47928" w:rsidRPr="009616B8" w:rsidRDefault="00747928" w:rsidP="009616B8">
            <w:pPr>
              <w:widowControl/>
              <w:jc w:val="center"/>
              <w:textAlignment w:val="center"/>
              <w:rPr>
                <w:rFonts w:ascii="仿宋_GB2312" w:eastAsia="仿宋_GB2312" w:hAnsi="宋体" w:cs="仿宋_GB2312"/>
                <w:color w:val="000000"/>
                <w:sz w:val="24"/>
                <w:szCs w:val="24"/>
              </w:rPr>
            </w:pPr>
            <w:r w:rsidRPr="009616B8">
              <w:rPr>
                <w:rFonts w:ascii="仿宋_GB2312" w:eastAsia="仿宋_GB2312" w:hAnsi="宋体" w:cs="仿宋_GB2312" w:hint="eastAsia"/>
                <w:color w:val="000000"/>
                <w:kern w:val="0"/>
                <w:sz w:val="24"/>
                <w:szCs w:val="24"/>
              </w:rPr>
              <w:t>项目</w:t>
            </w:r>
          </w:p>
        </w:tc>
        <w:tc>
          <w:tcPr>
            <w:tcW w:w="929"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747928" w:rsidRPr="009616B8" w:rsidRDefault="00747928" w:rsidP="009616B8">
            <w:pPr>
              <w:widowControl/>
              <w:jc w:val="center"/>
              <w:textAlignment w:val="center"/>
              <w:rPr>
                <w:rFonts w:ascii="仿宋_GB2312" w:eastAsia="仿宋_GB2312" w:hAnsi="宋体" w:cs="仿宋_GB2312"/>
                <w:color w:val="000000"/>
                <w:sz w:val="24"/>
                <w:szCs w:val="24"/>
              </w:rPr>
            </w:pPr>
            <w:r w:rsidRPr="009616B8">
              <w:rPr>
                <w:rFonts w:ascii="仿宋_GB2312" w:eastAsia="仿宋_GB2312" w:hAnsi="宋体" w:cs="仿宋_GB2312" w:hint="eastAsia"/>
                <w:color w:val="000000"/>
                <w:kern w:val="0"/>
                <w:sz w:val="24"/>
                <w:szCs w:val="24"/>
              </w:rPr>
              <w:t>预算数</w:t>
            </w:r>
          </w:p>
        </w:tc>
        <w:tc>
          <w:tcPr>
            <w:tcW w:w="851"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747928" w:rsidRPr="009616B8" w:rsidRDefault="00747928" w:rsidP="009616B8">
            <w:pPr>
              <w:widowControl/>
              <w:jc w:val="center"/>
              <w:textAlignment w:val="center"/>
              <w:rPr>
                <w:rFonts w:ascii="仿宋_GB2312" w:eastAsia="仿宋_GB2312" w:hAnsi="宋体" w:cs="仿宋_GB2312"/>
                <w:color w:val="000000"/>
                <w:sz w:val="24"/>
                <w:szCs w:val="24"/>
              </w:rPr>
            </w:pPr>
            <w:r w:rsidRPr="009616B8">
              <w:rPr>
                <w:rFonts w:ascii="仿宋_GB2312" w:eastAsia="仿宋_GB2312" w:hAnsi="宋体" w:cs="仿宋_GB2312" w:hint="eastAsia"/>
                <w:color w:val="000000"/>
                <w:kern w:val="0"/>
                <w:sz w:val="24"/>
                <w:szCs w:val="24"/>
              </w:rPr>
              <w:t>比上年增减%</w:t>
            </w:r>
          </w:p>
        </w:tc>
        <w:tc>
          <w:tcPr>
            <w:tcW w:w="26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47928" w:rsidRPr="009616B8" w:rsidRDefault="00747928" w:rsidP="009616B8">
            <w:pPr>
              <w:widowControl/>
              <w:jc w:val="center"/>
              <w:textAlignment w:val="center"/>
              <w:rPr>
                <w:rFonts w:ascii="仿宋_GB2312" w:eastAsia="仿宋_GB2312" w:hAnsi="宋体" w:cs="仿宋_GB2312"/>
                <w:color w:val="000000"/>
                <w:sz w:val="24"/>
                <w:szCs w:val="24"/>
              </w:rPr>
            </w:pPr>
            <w:r w:rsidRPr="009616B8">
              <w:rPr>
                <w:rFonts w:ascii="仿宋_GB2312" w:eastAsia="仿宋_GB2312" w:hAnsi="宋体" w:cs="仿宋_GB2312" w:hint="eastAsia"/>
                <w:color w:val="000000"/>
                <w:kern w:val="0"/>
                <w:sz w:val="24"/>
                <w:szCs w:val="24"/>
              </w:rPr>
              <w:t>项目</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47928" w:rsidRPr="009616B8" w:rsidRDefault="00747928" w:rsidP="009616B8">
            <w:pPr>
              <w:widowControl/>
              <w:jc w:val="center"/>
              <w:textAlignment w:val="center"/>
              <w:rPr>
                <w:rFonts w:ascii="仿宋_GB2312" w:eastAsia="仿宋_GB2312" w:hAnsi="宋体" w:cs="仿宋_GB2312"/>
                <w:color w:val="000000"/>
                <w:sz w:val="24"/>
                <w:szCs w:val="24"/>
              </w:rPr>
            </w:pPr>
            <w:r w:rsidRPr="009616B8">
              <w:rPr>
                <w:rFonts w:ascii="仿宋_GB2312" w:eastAsia="仿宋_GB2312" w:hAnsi="宋体" w:cs="仿宋_GB2312" w:hint="eastAsia"/>
                <w:color w:val="000000"/>
                <w:kern w:val="0"/>
                <w:sz w:val="24"/>
                <w:szCs w:val="24"/>
              </w:rPr>
              <w:t>预算数</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47928" w:rsidRPr="009616B8" w:rsidRDefault="00747928" w:rsidP="009616B8">
            <w:pPr>
              <w:widowControl/>
              <w:jc w:val="center"/>
              <w:textAlignment w:val="center"/>
              <w:rPr>
                <w:rFonts w:ascii="仿宋_GB2312" w:eastAsia="仿宋_GB2312" w:hAnsi="宋体" w:cs="仿宋_GB2312"/>
                <w:color w:val="000000"/>
                <w:sz w:val="24"/>
                <w:szCs w:val="24"/>
              </w:rPr>
            </w:pPr>
            <w:r w:rsidRPr="009616B8">
              <w:rPr>
                <w:rFonts w:ascii="仿宋_GB2312" w:eastAsia="仿宋_GB2312" w:hAnsi="宋体" w:cs="仿宋_GB2312" w:hint="eastAsia"/>
                <w:color w:val="000000"/>
                <w:kern w:val="0"/>
                <w:sz w:val="24"/>
                <w:szCs w:val="24"/>
              </w:rPr>
              <w:t>比上年增减%</w:t>
            </w:r>
          </w:p>
        </w:tc>
      </w:tr>
      <w:tr w:rsidR="00747928" w:rsidTr="003A1F06">
        <w:trPr>
          <w:trHeight w:val="480"/>
          <w:jc w:val="center"/>
        </w:trPr>
        <w:tc>
          <w:tcPr>
            <w:tcW w:w="2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47928" w:rsidRPr="009616B8" w:rsidRDefault="00747928" w:rsidP="009616B8">
            <w:pPr>
              <w:widowControl/>
              <w:jc w:val="center"/>
              <w:textAlignment w:val="center"/>
              <w:rPr>
                <w:rFonts w:ascii="仿宋_GB2312" w:eastAsia="仿宋_GB2312" w:hAnsi="宋体" w:cs="仿宋_GB2312"/>
                <w:color w:val="000000"/>
                <w:sz w:val="24"/>
                <w:szCs w:val="24"/>
              </w:rPr>
            </w:pPr>
            <w:r w:rsidRPr="009616B8">
              <w:rPr>
                <w:rFonts w:ascii="仿宋_GB2312" w:eastAsia="仿宋_GB2312" w:hAnsi="宋体" w:cs="仿宋_GB2312" w:hint="eastAsia"/>
                <w:color w:val="000000"/>
                <w:kern w:val="0"/>
                <w:sz w:val="24"/>
                <w:szCs w:val="24"/>
              </w:rPr>
              <w:t>一、财政拨款收入</w:t>
            </w:r>
          </w:p>
        </w:tc>
        <w:tc>
          <w:tcPr>
            <w:tcW w:w="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47928" w:rsidRPr="009616B8" w:rsidRDefault="00747928" w:rsidP="009616B8">
            <w:pPr>
              <w:jc w:val="center"/>
              <w:rPr>
                <w:rFonts w:ascii="仿宋_GB2312" w:eastAsia="仿宋_GB2312" w:hAnsi="宋体" w:cs="仿宋_GB2312"/>
                <w:color w:val="000000"/>
                <w:sz w:val="24"/>
                <w:szCs w:val="24"/>
              </w:rPr>
            </w:pPr>
            <w:r w:rsidRPr="009616B8">
              <w:rPr>
                <w:rFonts w:ascii="仿宋_GB2312" w:eastAsia="仿宋_GB2312" w:hAnsi="宋体" w:cs="仿宋_GB2312" w:hint="eastAsia"/>
                <w:color w:val="000000"/>
                <w:sz w:val="24"/>
                <w:szCs w:val="24"/>
              </w:rPr>
              <w:t>10750</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47928" w:rsidRPr="009616B8" w:rsidRDefault="00747928" w:rsidP="009616B8">
            <w:pPr>
              <w:jc w:val="center"/>
              <w:rPr>
                <w:rFonts w:ascii="仿宋_GB2312" w:eastAsia="仿宋_GB2312" w:hAnsi="宋体" w:cs="仿宋_GB2312"/>
                <w:color w:val="000000"/>
                <w:sz w:val="24"/>
                <w:szCs w:val="24"/>
              </w:rPr>
            </w:pPr>
            <w:r w:rsidRPr="009616B8">
              <w:rPr>
                <w:rFonts w:ascii="仿宋_GB2312" w:eastAsia="仿宋_GB2312" w:hAnsi="宋体" w:cs="仿宋_GB2312" w:hint="eastAsia"/>
                <w:color w:val="000000"/>
                <w:sz w:val="24"/>
                <w:szCs w:val="24"/>
              </w:rPr>
              <w:t>19.4%</w:t>
            </w:r>
          </w:p>
        </w:tc>
        <w:tc>
          <w:tcPr>
            <w:tcW w:w="26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47928" w:rsidRPr="009616B8" w:rsidRDefault="00747928" w:rsidP="009616B8">
            <w:pPr>
              <w:widowControl/>
              <w:jc w:val="center"/>
              <w:textAlignment w:val="center"/>
              <w:rPr>
                <w:rFonts w:ascii="仿宋_GB2312" w:eastAsia="仿宋_GB2312" w:hAnsi="宋体" w:cs="仿宋_GB2312"/>
                <w:color w:val="000000"/>
                <w:sz w:val="24"/>
                <w:szCs w:val="24"/>
              </w:rPr>
            </w:pPr>
            <w:r w:rsidRPr="009616B8">
              <w:rPr>
                <w:rFonts w:ascii="仿宋_GB2312" w:eastAsia="仿宋_GB2312" w:hAnsi="宋体" w:cs="仿宋_GB2312" w:hint="eastAsia"/>
                <w:color w:val="000000"/>
                <w:kern w:val="0"/>
                <w:sz w:val="24"/>
                <w:szCs w:val="24"/>
              </w:rPr>
              <w:t>一、一般公共服务支出</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47928" w:rsidRPr="009616B8" w:rsidRDefault="00747928" w:rsidP="009616B8">
            <w:pPr>
              <w:jc w:val="center"/>
              <w:rPr>
                <w:rFonts w:ascii="仿宋_GB2312" w:eastAsia="仿宋_GB2312" w:hAnsi="宋体" w:cs="仿宋_GB2312"/>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47928" w:rsidRPr="009616B8" w:rsidRDefault="00747928" w:rsidP="009616B8">
            <w:pPr>
              <w:jc w:val="center"/>
              <w:rPr>
                <w:rFonts w:ascii="仿宋_GB2312" w:eastAsia="仿宋_GB2312" w:hAnsi="宋体" w:cs="仿宋_GB2312"/>
                <w:color w:val="000000"/>
                <w:sz w:val="24"/>
                <w:szCs w:val="24"/>
              </w:rPr>
            </w:pPr>
          </w:p>
        </w:tc>
      </w:tr>
      <w:tr w:rsidR="00747928" w:rsidTr="003A1F06">
        <w:trPr>
          <w:trHeight w:val="480"/>
          <w:jc w:val="center"/>
        </w:trPr>
        <w:tc>
          <w:tcPr>
            <w:tcW w:w="2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47928" w:rsidRPr="009616B8" w:rsidRDefault="00747928" w:rsidP="009616B8">
            <w:pPr>
              <w:widowControl/>
              <w:jc w:val="center"/>
              <w:textAlignment w:val="center"/>
              <w:rPr>
                <w:rFonts w:ascii="仿宋_GB2312" w:eastAsia="仿宋_GB2312" w:hAnsi="宋体" w:cs="仿宋_GB2312"/>
                <w:color w:val="000000"/>
                <w:sz w:val="24"/>
                <w:szCs w:val="24"/>
              </w:rPr>
            </w:pPr>
            <w:r w:rsidRPr="009616B8">
              <w:rPr>
                <w:rFonts w:ascii="仿宋_GB2312" w:eastAsia="仿宋_GB2312" w:hAnsi="宋体" w:cs="仿宋_GB2312" w:hint="eastAsia"/>
                <w:color w:val="000000"/>
                <w:kern w:val="0"/>
                <w:sz w:val="24"/>
                <w:szCs w:val="24"/>
              </w:rPr>
              <w:t>(</w:t>
            </w:r>
            <w:proofErr w:type="gramStart"/>
            <w:r w:rsidRPr="009616B8">
              <w:rPr>
                <w:rFonts w:ascii="仿宋_GB2312" w:eastAsia="仿宋_GB2312" w:hAnsi="宋体" w:cs="仿宋_GB2312" w:hint="eastAsia"/>
                <w:color w:val="000000"/>
                <w:kern w:val="0"/>
                <w:sz w:val="24"/>
                <w:szCs w:val="24"/>
              </w:rPr>
              <w:t>一</w:t>
            </w:r>
            <w:proofErr w:type="gramEnd"/>
            <w:r w:rsidRPr="009616B8">
              <w:rPr>
                <w:rFonts w:ascii="仿宋_GB2312" w:eastAsia="仿宋_GB2312" w:hAnsi="宋体" w:cs="仿宋_GB2312" w:hint="eastAsia"/>
                <w:color w:val="000000"/>
                <w:kern w:val="0"/>
                <w:sz w:val="24"/>
                <w:szCs w:val="24"/>
              </w:rPr>
              <w:t>)一般公共预算财政拨款收入</w:t>
            </w:r>
          </w:p>
        </w:tc>
        <w:tc>
          <w:tcPr>
            <w:tcW w:w="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47928" w:rsidRPr="009616B8" w:rsidRDefault="00747928" w:rsidP="009616B8">
            <w:pPr>
              <w:jc w:val="center"/>
              <w:rPr>
                <w:rFonts w:ascii="仿宋_GB2312" w:eastAsia="仿宋_GB2312" w:hAnsi="宋体" w:cs="仿宋_GB2312"/>
                <w:color w:val="000000"/>
                <w:sz w:val="24"/>
                <w:szCs w:val="24"/>
              </w:rPr>
            </w:pPr>
            <w:r w:rsidRPr="009616B8">
              <w:rPr>
                <w:rFonts w:ascii="仿宋_GB2312" w:eastAsia="仿宋_GB2312" w:hAnsi="宋体" w:cs="仿宋_GB2312" w:hint="eastAsia"/>
                <w:color w:val="000000"/>
                <w:sz w:val="24"/>
                <w:szCs w:val="24"/>
              </w:rPr>
              <w:t>10750</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47928" w:rsidRPr="009616B8" w:rsidRDefault="00747928" w:rsidP="009616B8">
            <w:pPr>
              <w:jc w:val="center"/>
              <w:rPr>
                <w:rFonts w:ascii="仿宋_GB2312" w:eastAsia="仿宋_GB2312" w:hAnsi="宋体" w:cs="仿宋_GB2312"/>
                <w:color w:val="000000"/>
                <w:sz w:val="24"/>
                <w:szCs w:val="24"/>
              </w:rPr>
            </w:pPr>
            <w:r w:rsidRPr="009616B8">
              <w:rPr>
                <w:rFonts w:ascii="仿宋_GB2312" w:eastAsia="仿宋_GB2312" w:hAnsi="宋体" w:cs="仿宋_GB2312" w:hint="eastAsia"/>
                <w:color w:val="000000"/>
                <w:sz w:val="24"/>
                <w:szCs w:val="24"/>
              </w:rPr>
              <w:t>19.4%</w:t>
            </w:r>
          </w:p>
        </w:tc>
        <w:tc>
          <w:tcPr>
            <w:tcW w:w="26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47928" w:rsidRPr="009616B8" w:rsidRDefault="00747928" w:rsidP="009616B8">
            <w:pPr>
              <w:widowControl/>
              <w:jc w:val="center"/>
              <w:textAlignment w:val="center"/>
              <w:rPr>
                <w:rFonts w:ascii="仿宋_GB2312" w:eastAsia="仿宋_GB2312" w:hAnsi="宋体" w:cs="仿宋_GB2312"/>
                <w:color w:val="000000"/>
                <w:sz w:val="24"/>
                <w:szCs w:val="24"/>
              </w:rPr>
            </w:pPr>
            <w:r w:rsidRPr="009616B8">
              <w:rPr>
                <w:rFonts w:ascii="仿宋_GB2312" w:eastAsia="仿宋_GB2312" w:hAnsi="宋体" w:cs="仿宋_GB2312" w:hint="eastAsia"/>
                <w:color w:val="000000"/>
                <w:kern w:val="0"/>
                <w:sz w:val="24"/>
                <w:szCs w:val="24"/>
              </w:rPr>
              <w:t>二、外交支出</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47928" w:rsidRPr="009616B8" w:rsidRDefault="00747928" w:rsidP="009616B8">
            <w:pPr>
              <w:jc w:val="center"/>
              <w:rPr>
                <w:rFonts w:ascii="仿宋_GB2312" w:eastAsia="仿宋_GB2312" w:hAnsi="宋体" w:cs="仿宋_GB2312"/>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47928" w:rsidRPr="009616B8" w:rsidRDefault="00747928" w:rsidP="009616B8">
            <w:pPr>
              <w:jc w:val="center"/>
              <w:rPr>
                <w:rFonts w:ascii="仿宋_GB2312" w:eastAsia="仿宋_GB2312" w:hAnsi="宋体" w:cs="仿宋_GB2312"/>
                <w:color w:val="000000"/>
                <w:sz w:val="24"/>
                <w:szCs w:val="24"/>
              </w:rPr>
            </w:pPr>
          </w:p>
        </w:tc>
      </w:tr>
      <w:tr w:rsidR="00747928" w:rsidTr="003A1F06">
        <w:trPr>
          <w:trHeight w:val="480"/>
          <w:jc w:val="center"/>
        </w:trPr>
        <w:tc>
          <w:tcPr>
            <w:tcW w:w="2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47928" w:rsidRPr="009616B8" w:rsidRDefault="00747928" w:rsidP="009616B8">
            <w:pPr>
              <w:widowControl/>
              <w:jc w:val="center"/>
              <w:textAlignment w:val="center"/>
              <w:rPr>
                <w:rFonts w:ascii="仿宋_GB2312" w:eastAsia="仿宋_GB2312" w:hAnsi="宋体" w:cs="仿宋_GB2312"/>
                <w:color w:val="000000"/>
                <w:sz w:val="24"/>
                <w:szCs w:val="24"/>
              </w:rPr>
            </w:pPr>
            <w:r w:rsidRPr="009616B8">
              <w:rPr>
                <w:rFonts w:ascii="仿宋_GB2312" w:eastAsia="仿宋_GB2312" w:hAnsi="宋体" w:cs="仿宋_GB2312" w:hint="eastAsia"/>
                <w:color w:val="000000"/>
                <w:kern w:val="0"/>
                <w:sz w:val="24"/>
                <w:szCs w:val="24"/>
              </w:rPr>
              <w:t>1.经费拨款</w:t>
            </w:r>
          </w:p>
        </w:tc>
        <w:tc>
          <w:tcPr>
            <w:tcW w:w="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47928" w:rsidRPr="009616B8" w:rsidRDefault="00747928" w:rsidP="009616B8">
            <w:pPr>
              <w:jc w:val="center"/>
              <w:rPr>
                <w:rFonts w:ascii="仿宋_GB2312" w:eastAsia="仿宋_GB2312" w:hAnsi="宋体" w:cs="仿宋_GB2312"/>
                <w:color w:val="000000"/>
                <w:sz w:val="24"/>
                <w:szCs w:val="24"/>
              </w:rPr>
            </w:pPr>
            <w:r w:rsidRPr="009616B8">
              <w:rPr>
                <w:rFonts w:ascii="仿宋_GB2312" w:eastAsia="仿宋_GB2312" w:hAnsi="宋体" w:cs="仿宋_GB2312" w:hint="eastAsia"/>
                <w:color w:val="000000"/>
                <w:sz w:val="24"/>
                <w:szCs w:val="24"/>
              </w:rPr>
              <w:t>10750</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47928" w:rsidRPr="009616B8" w:rsidRDefault="00747928" w:rsidP="009616B8">
            <w:pPr>
              <w:jc w:val="center"/>
              <w:rPr>
                <w:rFonts w:ascii="仿宋_GB2312" w:eastAsia="仿宋_GB2312" w:hAnsi="宋体" w:cs="仿宋_GB2312"/>
                <w:color w:val="000000"/>
                <w:sz w:val="24"/>
                <w:szCs w:val="24"/>
              </w:rPr>
            </w:pPr>
            <w:r w:rsidRPr="009616B8">
              <w:rPr>
                <w:rFonts w:ascii="仿宋_GB2312" w:eastAsia="仿宋_GB2312" w:hAnsi="宋体" w:cs="仿宋_GB2312" w:hint="eastAsia"/>
                <w:color w:val="000000"/>
                <w:sz w:val="24"/>
                <w:szCs w:val="24"/>
              </w:rPr>
              <w:t>19.4%</w:t>
            </w:r>
          </w:p>
        </w:tc>
        <w:tc>
          <w:tcPr>
            <w:tcW w:w="26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47928" w:rsidRPr="009616B8" w:rsidRDefault="00747928" w:rsidP="009616B8">
            <w:pPr>
              <w:widowControl/>
              <w:jc w:val="center"/>
              <w:textAlignment w:val="center"/>
              <w:rPr>
                <w:rFonts w:ascii="仿宋_GB2312" w:eastAsia="仿宋_GB2312" w:hAnsi="宋体" w:cs="仿宋_GB2312"/>
                <w:color w:val="000000"/>
                <w:sz w:val="24"/>
                <w:szCs w:val="24"/>
              </w:rPr>
            </w:pPr>
            <w:r w:rsidRPr="009616B8">
              <w:rPr>
                <w:rFonts w:ascii="仿宋_GB2312" w:eastAsia="仿宋_GB2312" w:hAnsi="宋体" w:cs="仿宋_GB2312" w:hint="eastAsia"/>
                <w:color w:val="000000"/>
                <w:kern w:val="0"/>
                <w:sz w:val="24"/>
                <w:szCs w:val="24"/>
              </w:rPr>
              <w:t>三、国防支出</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47928" w:rsidRPr="009616B8" w:rsidRDefault="00747928" w:rsidP="009616B8">
            <w:pPr>
              <w:jc w:val="center"/>
              <w:rPr>
                <w:rFonts w:ascii="仿宋_GB2312" w:eastAsia="仿宋_GB2312" w:hAnsi="宋体" w:cs="仿宋_GB2312"/>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47928" w:rsidRPr="009616B8" w:rsidRDefault="00747928" w:rsidP="009616B8">
            <w:pPr>
              <w:jc w:val="center"/>
              <w:rPr>
                <w:rFonts w:ascii="仿宋_GB2312" w:eastAsia="仿宋_GB2312" w:hAnsi="宋体" w:cs="仿宋_GB2312"/>
                <w:color w:val="000000"/>
                <w:sz w:val="24"/>
                <w:szCs w:val="24"/>
              </w:rPr>
            </w:pPr>
          </w:p>
        </w:tc>
      </w:tr>
      <w:tr w:rsidR="00747928" w:rsidTr="003A1F06">
        <w:trPr>
          <w:trHeight w:val="480"/>
          <w:jc w:val="center"/>
        </w:trPr>
        <w:tc>
          <w:tcPr>
            <w:tcW w:w="2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47928" w:rsidRPr="009616B8" w:rsidRDefault="00747928" w:rsidP="009616B8">
            <w:pPr>
              <w:widowControl/>
              <w:jc w:val="center"/>
              <w:textAlignment w:val="center"/>
              <w:rPr>
                <w:rFonts w:ascii="仿宋_GB2312" w:eastAsia="仿宋_GB2312" w:hAnsi="宋体" w:cs="仿宋_GB2312"/>
                <w:color w:val="000000"/>
                <w:sz w:val="24"/>
                <w:szCs w:val="24"/>
              </w:rPr>
            </w:pPr>
            <w:r w:rsidRPr="009616B8">
              <w:rPr>
                <w:rFonts w:ascii="仿宋_GB2312" w:eastAsia="仿宋_GB2312" w:hAnsi="宋体" w:cs="仿宋_GB2312" w:hint="eastAsia"/>
                <w:color w:val="000000"/>
                <w:kern w:val="0"/>
                <w:sz w:val="24"/>
                <w:szCs w:val="24"/>
              </w:rPr>
              <w:t>2.纳入金库管理的非税收入</w:t>
            </w:r>
          </w:p>
        </w:tc>
        <w:tc>
          <w:tcPr>
            <w:tcW w:w="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47928" w:rsidRPr="009616B8" w:rsidRDefault="00747928" w:rsidP="009616B8">
            <w:pPr>
              <w:jc w:val="center"/>
              <w:rPr>
                <w:rFonts w:ascii="仿宋_GB2312" w:eastAsia="仿宋_GB2312" w:hAnsi="宋体" w:cs="仿宋_GB2312"/>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47928" w:rsidRPr="009616B8" w:rsidRDefault="00747928" w:rsidP="009616B8">
            <w:pPr>
              <w:jc w:val="center"/>
              <w:rPr>
                <w:rFonts w:ascii="仿宋_GB2312" w:eastAsia="仿宋_GB2312" w:hAnsi="宋体" w:cs="仿宋_GB2312"/>
                <w:color w:val="000000"/>
                <w:sz w:val="24"/>
                <w:szCs w:val="24"/>
              </w:rPr>
            </w:pPr>
          </w:p>
        </w:tc>
        <w:tc>
          <w:tcPr>
            <w:tcW w:w="26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47928" w:rsidRPr="009616B8" w:rsidRDefault="00747928" w:rsidP="009616B8">
            <w:pPr>
              <w:widowControl/>
              <w:jc w:val="center"/>
              <w:textAlignment w:val="center"/>
              <w:rPr>
                <w:rFonts w:ascii="仿宋_GB2312" w:eastAsia="仿宋_GB2312" w:hAnsi="宋体" w:cs="仿宋_GB2312"/>
                <w:color w:val="000000"/>
                <w:sz w:val="24"/>
                <w:szCs w:val="24"/>
              </w:rPr>
            </w:pPr>
            <w:r w:rsidRPr="009616B8">
              <w:rPr>
                <w:rFonts w:ascii="仿宋_GB2312" w:eastAsia="仿宋_GB2312" w:hAnsi="宋体" w:cs="仿宋_GB2312" w:hint="eastAsia"/>
                <w:color w:val="000000"/>
                <w:kern w:val="0"/>
                <w:sz w:val="24"/>
                <w:szCs w:val="24"/>
              </w:rPr>
              <w:t>四、公共安全支出</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47928" w:rsidRPr="009616B8" w:rsidRDefault="00747928" w:rsidP="009616B8">
            <w:pPr>
              <w:jc w:val="center"/>
              <w:rPr>
                <w:rFonts w:ascii="仿宋_GB2312" w:eastAsia="仿宋_GB2312" w:hAnsi="宋体" w:cs="仿宋_GB2312"/>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47928" w:rsidRPr="009616B8" w:rsidRDefault="00747928" w:rsidP="009616B8">
            <w:pPr>
              <w:jc w:val="center"/>
              <w:rPr>
                <w:rFonts w:ascii="仿宋_GB2312" w:eastAsia="仿宋_GB2312" w:hAnsi="宋体" w:cs="仿宋_GB2312"/>
                <w:color w:val="000000"/>
                <w:sz w:val="24"/>
                <w:szCs w:val="24"/>
              </w:rPr>
            </w:pPr>
          </w:p>
        </w:tc>
      </w:tr>
      <w:tr w:rsidR="00747928" w:rsidTr="003A1F06">
        <w:trPr>
          <w:trHeight w:val="480"/>
          <w:jc w:val="center"/>
        </w:trPr>
        <w:tc>
          <w:tcPr>
            <w:tcW w:w="2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47928" w:rsidRPr="009616B8" w:rsidRDefault="00747928" w:rsidP="009616B8">
            <w:pPr>
              <w:widowControl/>
              <w:jc w:val="center"/>
              <w:textAlignment w:val="center"/>
              <w:rPr>
                <w:rFonts w:ascii="仿宋_GB2312" w:eastAsia="仿宋_GB2312" w:hAnsi="宋体" w:cs="仿宋_GB2312"/>
                <w:color w:val="000000"/>
                <w:sz w:val="24"/>
                <w:szCs w:val="24"/>
              </w:rPr>
            </w:pPr>
            <w:r w:rsidRPr="009616B8">
              <w:rPr>
                <w:rFonts w:ascii="仿宋_GB2312" w:eastAsia="仿宋_GB2312" w:hAnsi="宋体" w:cs="仿宋_GB2312" w:hint="eastAsia"/>
                <w:color w:val="000000"/>
                <w:kern w:val="0"/>
                <w:sz w:val="24"/>
                <w:szCs w:val="24"/>
              </w:rPr>
              <w:t>……</w:t>
            </w:r>
          </w:p>
        </w:tc>
        <w:tc>
          <w:tcPr>
            <w:tcW w:w="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47928" w:rsidRPr="009616B8" w:rsidRDefault="00747928" w:rsidP="009616B8">
            <w:pPr>
              <w:jc w:val="center"/>
              <w:rPr>
                <w:rFonts w:ascii="仿宋_GB2312" w:eastAsia="仿宋_GB2312" w:hAnsi="宋体" w:cs="仿宋_GB2312"/>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47928" w:rsidRPr="009616B8" w:rsidRDefault="00747928" w:rsidP="009616B8">
            <w:pPr>
              <w:jc w:val="center"/>
              <w:rPr>
                <w:rFonts w:ascii="仿宋_GB2312" w:eastAsia="仿宋_GB2312" w:hAnsi="宋体" w:cs="仿宋_GB2312"/>
                <w:color w:val="000000"/>
                <w:sz w:val="24"/>
                <w:szCs w:val="24"/>
              </w:rPr>
            </w:pPr>
          </w:p>
        </w:tc>
        <w:tc>
          <w:tcPr>
            <w:tcW w:w="26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47928" w:rsidRPr="009616B8" w:rsidRDefault="00747928" w:rsidP="009616B8">
            <w:pPr>
              <w:widowControl/>
              <w:jc w:val="center"/>
              <w:textAlignment w:val="center"/>
              <w:rPr>
                <w:rFonts w:ascii="仿宋_GB2312" w:eastAsia="仿宋_GB2312" w:hAnsi="宋体" w:cs="仿宋_GB2312"/>
                <w:color w:val="000000"/>
                <w:sz w:val="24"/>
                <w:szCs w:val="24"/>
              </w:rPr>
            </w:pPr>
            <w:r w:rsidRPr="009616B8">
              <w:rPr>
                <w:rFonts w:ascii="仿宋_GB2312" w:eastAsia="仿宋_GB2312" w:hAnsi="宋体" w:cs="仿宋_GB2312" w:hint="eastAsia"/>
                <w:color w:val="000000"/>
                <w:kern w:val="0"/>
                <w:sz w:val="24"/>
                <w:szCs w:val="24"/>
              </w:rPr>
              <w:t>五、教育支出</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47928" w:rsidRPr="009616B8" w:rsidRDefault="00747928" w:rsidP="009616B8">
            <w:pPr>
              <w:jc w:val="center"/>
              <w:rPr>
                <w:rFonts w:ascii="仿宋_GB2312" w:eastAsia="仿宋_GB2312" w:hAnsi="宋体" w:cs="仿宋_GB2312"/>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47928" w:rsidRPr="009616B8" w:rsidRDefault="00747928" w:rsidP="009616B8">
            <w:pPr>
              <w:jc w:val="center"/>
              <w:rPr>
                <w:rFonts w:ascii="仿宋_GB2312" w:eastAsia="仿宋_GB2312" w:hAnsi="宋体" w:cs="仿宋_GB2312"/>
                <w:color w:val="000000"/>
                <w:sz w:val="24"/>
                <w:szCs w:val="24"/>
              </w:rPr>
            </w:pPr>
          </w:p>
        </w:tc>
      </w:tr>
      <w:tr w:rsidR="00747928" w:rsidTr="003A1F06">
        <w:trPr>
          <w:trHeight w:val="480"/>
          <w:jc w:val="center"/>
        </w:trPr>
        <w:tc>
          <w:tcPr>
            <w:tcW w:w="2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47928" w:rsidRPr="009616B8" w:rsidRDefault="00747928" w:rsidP="009616B8">
            <w:pPr>
              <w:widowControl/>
              <w:jc w:val="center"/>
              <w:textAlignment w:val="center"/>
              <w:rPr>
                <w:rFonts w:ascii="仿宋_GB2312" w:eastAsia="仿宋_GB2312" w:hAnsi="宋体" w:cs="仿宋_GB2312"/>
                <w:color w:val="000000"/>
                <w:sz w:val="24"/>
                <w:szCs w:val="24"/>
              </w:rPr>
            </w:pPr>
            <w:r w:rsidRPr="009616B8">
              <w:rPr>
                <w:rFonts w:ascii="仿宋_GB2312" w:eastAsia="仿宋_GB2312" w:hAnsi="宋体" w:cs="仿宋_GB2312" w:hint="eastAsia"/>
                <w:color w:val="000000"/>
                <w:kern w:val="0"/>
                <w:sz w:val="24"/>
                <w:szCs w:val="24"/>
              </w:rPr>
              <w:t>(二)政府性基金预算财政拨款收入</w:t>
            </w:r>
          </w:p>
        </w:tc>
        <w:tc>
          <w:tcPr>
            <w:tcW w:w="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47928" w:rsidRPr="009616B8" w:rsidRDefault="00747928" w:rsidP="009616B8">
            <w:pPr>
              <w:jc w:val="center"/>
              <w:rPr>
                <w:rFonts w:ascii="仿宋_GB2312" w:eastAsia="仿宋_GB2312" w:hAnsi="宋体" w:cs="仿宋_GB2312"/>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47928" w:rsidRPr="009616B8" w:rsidRDefault="00747928" w:rsidP="009616B8">
            <w:pPr>
              <w:jc w:val="center"/>
              <w:rPr>
                <w:rFonts w:ascii="仿宋_GB2312" w:eastAsia="仿宋_GB2312" w:hAnsi="宋体" w:cs="仿宋_GB2312"/>
                <w:color w:val="000000"/>
                <w:sz w:val="24"/>
                <w:szCs w:val="24"/>
              </w:rPr>
            </w:pPr>
          </w:p>
        </w:tc>
        <w:tc>
          <w:tcPr>
            <w:tcW w:w="26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47928" w:rsidRPr="009616B8" w:rsidRDefault="00747928" w:rsidP="009616B8">
            <w:pPr>
              <w:widowControl/>
              <w:jc w:val="center"/>
              <w:textAlignment w:val="center"/>
              <w:rPr>
                <w:rFonts w:ascii="仿宋_GB2312" w:eastAsia="仿宋_GB2312" w:hAnsi="宋体" w:cs="仿宋_GB2312"/>
                <w:color w:val="000000"/>
                <w:sz w:val="24"/>
                <w:szCs w:val="24"/>
              </w:rPr>
            </w:pPr>
            <w:r w:rsidRPr="009616B8">
              <w:rPr>
                <w:rFonts w:ascii="仿宋_GB2312" w:eastAsia="仿宋_GB2312" w:hAnsi="宋体" w:cs="仿宋_GB2312" w:hint="eastAsia"/>
                <w:color w:val="000000"/>
                <w:kern w:val="0"/>
                <w:sz w:val="24"/>
                <w:szCs w:val="24"/>
              </w:rPr>
              <w:t>六、科学技术支出</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47928" w:rsidRPr="009616B8" w:rsidRDefault="00747928" w:rsidP="009616B8">
            <w:pPr>
              <w:jc w:val="center"/>
              <w:rPr>
                <w:rFonts w:ascii="仿宋_GB2312" w:eastAsia="仿宋_GB2312" w:hAnsi="宋体" w:cs="仿宋_GB2312"/>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47928" w:rsidRPr="009616B8" w:rsidRDefault="00747928" w:rsidP="009616B8">
            <w:pPr>
              <w:jc w:val="center"/>
              <w:rPr>
                <w:rFonts w:ascii="仿宋_GB2312" w:eastAsia="仿宋_GB2312" w:hAnsi="宋体" w:cs="仿宋_GB2312"/>
                <w:color w:val="000000"/>
                <w:sz w:val="24"/>
                <w:szCs w:val="24"/>
              </w:rPr>
            </w:pPr>
          </w:p>
        </w:tc>
      </w:tr>
      <w:tr w:rsidR="00747928" w:rsidTr="003A1F06">
        <w:trPr>
          <w:trHeight w:val="480"/>
          <w:jc w:val="center"/>
        </w:trPr>
        <w:tc>
          <w:tcPr>
            <w:tcW w:w="2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47928" w:rsidRPr="009616B8" w:rsidRDefault="00747928" w:rsidP="009616B8">
            <w:pPr>
              <w:widowControl/>
              <w:jc w:val="center"/>
              <w:textAlignment w:val="center"/>
              <w:rPr>
                <w:rFonts w:ascii="仿宋_GB2312" w:eastAsia="仿宋_GB2312" w:hAnsi="宋体" w:cs="仿宋_GB2312"/>
                <w:color w:val="000000"/>
                <w:sz w:val="24"/>
                <w:szCs w:val="24"/>
              </w:rPr>
            </w:pPr>
            <w:r w:rsidRPr="009616B8">
              <w:rPr>
                <w:rFonts w:ascii="仿宋_GB2312" w:eastAsia="仿宋_GB2312" w:hAnsi="宋体" w:cs="仿宋_GB2312" w:hint="eastAsia"/>
                <w:color w:val="000000"/>
                <w:kern w:val="0"/>
                <w:sz w:val="24"/>
                <w:szCs w:val="24"/>
              </w:rPr>
              <w:t>……</w:t>
            </w:r>
          </w:p>
        </w:tc>
        <w:tc>
          <w:tcPr>
            <w:tcW w:w="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47928" w:rsidRPr="009616B8" w:rsidRDefault="00747928" w:rsidP="009616B8">
            <w:pPr>
              <w:jc w:val="center"/>
              <w:rPr>
                <w:rFonts w:ascii="仿宋_GB2312" w:eastAsia="仿宋_GB2312" w:hAnsi="宋体" w:cs="仿宋_GB2312"/>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47928" w:rsidRPr="009616B8" w:rsidRDefault="00747928" w:rsidP="009616B8">
            <w:pPr>
              <w:jc w:val="center"/>
              <w:rPr>
                <w:rFonts w:ascii="仿宋_GB2312" w:eastAsia="仿宋_GB2312" w:hAnsi="宋体" w:cs="仿宋_GB2312"/>
                <w:color w:val="000000"/>
                <w:sz w:val="24"/>
                <w:szCs w:val="24"/>
              </w:rPr>
            </w:pPr>
          </w:p>
        </w:tc>
        <w:tc>
          <w:tcPr>
            <w:tcW w:w="26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47928" w:rsidRPr="009616B8" w:rsidRDefault="00747928" w:rsidP="009616B8">
            <w:pPr>
              <w:widowControl/>
              <w:jc w:val="center"/>
              <w:textAlignment w:val="center"/>
              <w:rPr>
                <w:rFonts w:ascii="仿宋_GB2312" w:eastAsia="仿宋_GB2312" w:hAnsi="宋体" w:cs="仿宋_GB2312"/>
                <w:color w:val="000000"/>
                <w:sz w:val="24"/>
                <w:szCs w:val="24"/>
              </w:rPr>
            </w:pPr>
            <w:r w:rsidRPr="009616B8">
              <w:rPr>
                <w:rFonts w:ascii="仿宋_GB2312" w:eastAsia="仿宋_GB2312" w:hAnsi="宋体" w:cs="仿宋_GB2312" w:hint="eastAsia"/>
                <w:color w:val="000000"/>
                <w:kern w:val="0"/>
                <w:sz w:val="24"/>
                <w:szCs w:val="24"/>
              </w:rPr>
              <w:t>七、文化体育与传媒支出</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47928" w:rsidRPr="009616B8" w:rsidRDefault="00747928" w:rsidP="009616B8">
            <w:pPr>
              <w:jc w:val="center"/>
              <w:rPr>
                <w:rFonts w:ascii="仿宋_GB2312" w:eastAsia="仿宋_GB2312" w:hAnsi="宋体" w:cs="仿宋_GB2312"/>
                <w:color w:val="000000"/>
                <w:sz w:val="24"/>
                <w:szCs w:val="24"/>
              </w:rPr>
            </w:pPr>
            <w:r w:rsidRPr="009616B8">
              <w:rPr>
                <w:rFonts w:ascii="仿宋_GB2312" w:eastAsia="仿宋_GB2312" w:hAnsi="宋体" w:cs="仿宋_GB2312" w:hint="eastAsia"/>
                <w:color w:val="000000"/>
                <w:sz w:val="24"/>
                <w:szCs w:val="24"/>
              </w:rPr>
              <w:t>10750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47928" w:rsidRPr="009616B8" w:rsidRDefault="00747928" w:rsidP="009616B8">
            <w:pPr>
              <w:jc w:val="center"/>
              <w:rPr>
                <w:rFonts w:ascii="仿宋_GB2312" w:eastAsia="仿宋_GB2312" w:hAnsi="宋体" w:cs="仿宋_GB2312"/>
                <w:color w:val="000000"/>
                <w:sz w:val="24"/>
                <w:szCs w:val="24"/>
              </w:rPr>
            </w:pPr>
            <w:r w:rsidRPr="009616B8">
              <w:rPr>
                <w:rFonts w:ascii="仿宋_GB2312" w:eastAsia="仿宋_GB2312" w:hAnsi="宋体" w:cs="仿宋_GB2312" w:hint="eastAsia"/>
                <w:color w:val="000000"/>
                <w:sz w:val="24"/>
                <w:szCs w:val="24"/>
              </w:rPr>
              <w:t>19.4%</w:t>
            </w:r>
          </w:p>
        </w:tc>
      </w:tr>
      <w:tr w:rsidR="00747928" w:rsidTr="003A1F06">
        <w:trPr>
          <w:trHeight w:val="480"/>
          <w:jc w:val="center"/>
        </w:trPr>
        <w:tc>
          <w:tcPr>
            <w:tcW w:w="2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47928" w:rsidRPr="009616B8" w:rsidRDefault="00747928" w:rsidP="009616B8">
            <w:pPr>
              <w:jc w:val="center"/>
              <w:rPr>
                <w:rFonts w:ascii="仿宋_GB2312" w:eastAsia="仿宋_GB2312" w:hAnsi="宋体" w:cs="仿宋_GB2312"/>
                <w:color w:val="000000"/>
                <w:sz w:val="24"/>
                <w:szCs w:val="24"/>
              </w:rPr>
            </w:pPr>
          </w:p>
        </w:tc>
        <w:tc>
          <w:tcPr>
            <w:tcW w:w="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47928" w:rsidRPr="009616B8" w:rsidRDefault="00747928" w:rsidP="009616B8">
            <w:pPr>
              <w:jc w:val="center"/>
              <w:rPr>
                <w:rFonts w:ascii="仿宋_GB2312" w:eastAsia="仿宋_GB2312" w:hAnsi="宋体" w:cs="仿宋_GB2312"/>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47928" w:rsidRPr="009616B8" w:rsidRDefault="00747928" w:rsidP="009616B8">
            <w:pPr>
              <w:jc w:val="center"/>
              <w:rPr>
                <w:rFonts w:ascii="仿宋_GB2312" w:eastAsia="仿宋_GB2312" w:hAnsi="宋体" w:cs="仿宋_GB2312"/>
                <w:color w:val="000000"/>
                <w:sz w:val="24"/>
                <w:szCs w:val="24"/>
              </w:rPr>
            </w:pPr>
          </w:p>
        </w:tc>
        <w:tc>
          <w:tcPr>
            <w:tcW w:w="26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47928" w:rsidRPr="009616B8" w:rsidRDefault="00747928" w:rsidP="009616B8">
            <w:pPr>
              <w:widowControl/>
              <w:jc w:val="center"/>
              <w:textAlignment w:val="center"/>
              <w:rPr>
                <w:rFonts w:ascii="仿宋_GB2312" w:eastAsia="仿宋_GB2312" w:hAnsi="宋体" w:cs="仿宋_GB2312"/>
                <w:color w:val="000000"/>
                <w:sz w:val="24"/>
                <w:szCs w:val="24"/>
              </w:rPr>
            </w:pPr>
            <w:r w:rsidRPr="009616B8">
              <w:rPr>
                <w:rFonts w:ascii="仿宋_GB2312" w:eastAsia="仿宋_GB2312" w:hAnsi="宋体" w:cs="仿宋_GB2312" w:hint="eastAsia"/>
                <w:color w:val="000000"/>
                <w:kern w:val="0"/>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47928" w:rsidRPr="009616B8" w:rsidRDefault="00747928" w:rsidP="009616B8">
            <w:pPr>
              <w:jc w:val="center"/>
              <w:rPr>
                <w:rFonts w:ascii="仿宋_GB2312" w:eastAsia="仿宋_GB2312" w:hAnsi="宋体" w:cs="仿宋_GB2312"/>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47928" w:rsidRPr="009616B8" w:rsidRDefault="00747928" w:rsidP="009616B8">
            <w:pPr>
              <w:jc w:val="center"/>
              <w:rPr>
                <w:rFonts w:ascii="仿宋_GB2312" w:eastAsia="仿宋_GB2312" w:hAnsi="宋体" w:cs="仿宋_GB2312"/>
                <w:color w:val="000000"/>
                <w:sz w:val="24"/>
                <w:szCs w:val="24"/>
              </w:rPr>
            </w:pPr>
          </w:p>
        </w:tc>
      </w:tr>
      <w:tr w:rsidR="00747928" w:rsidTr="003A1F06">
        <w:trPr>
          <w:trHeight w:val="480"/>
          <w:jc w:val="center"/>
        </w:trPr>
        <w:tc>
          <w:tcPr>
            <w:tcW w:w="2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47928" w:rsidRPr="009616B8" w:rsidRDefault="00747928" w:rsidP="009616B8">
            <w:pPr>
              <w:jc w:val="center"/>
              <w:rPr>
                <w:rFonts w:ascii="仿宋_GB2312" w:eastAsia="仿宋_GB2312" w:hAnsi="宋体" w:cs="仿宋_GB2312"/>
                <w:color w:val="000000"/>
                <w:sz w:val="24"/>
                <w:szCs w:val="24"/>
              </w:rPr>
            </w:pPr>
          </w:p>
        </w:tc>
        <w:tc>
          <w:tcPr>
            <w:tcW w:w="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47928" w:rsidRPr="009616B8" w:rsidRDefault="00747928" w:rsidP="009616B8">
            <w:pPr>
              <w:jc w:val="center"/>
              <w:rPr>
                <w:rFonts w:ascii="仿宋_GB2312" w:eastAsia="仿宋_GB2312" w:hAnsi="宋体" w:cs="仿宋_GB2312"/>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47928" w:rsidRPr="009616B8" w:rsidRDefault="00747928" w:rsidP="009616B8">
            <w:pPr>
              <w:jc w:val="center"/>
              <w:rPr>
                <w:rFonts w:ascii="仿宋_GB2312" w:eastAsia="仿宋_GB2312" w:hAnsi="宋体" w:cs="仿宋_GB2312"/>
                <w:color w:val="000000"/>
                <w:sz w:val="24"/>
                <w:szCs w:val="24"/>
              </w:rPr>
            </w:pPr>
          </w:p>
        </w:tc>
        <w:tc>
          <w:tcPr>
            <w:tcW w:w="26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47928" w:rsidRPr="009616B8" w:rsidRDefault="00747928" w:rsidP="009616B8">
            <w:pPr>
              <w:widowControl/>
              <w:jc w:val="center"/>
              <w:textAlignment w:val="center"/>
              <w:rPr>
                <w:rFonts w:ascii="仿宋_GB2312" w:eastAsia="仿宋_GB2312" w:hAnsi="宋体" w:cs="仿宋_GB2312"/>
                <w:color w:val="000000"/>
                <w:sz w:val="24"/>
                <w:szCs w:val="24"/>
              </w:rPr>
            </w:pPr>
            <w:r w:rsidRPr="009616B8">
              <w:rPr>
                <w:rFonts w:ascii="仿宋_GB2312" w:eastAsia="仿宋_GB2312" w:hAnsi="宋体" w:cs="仿宋_GB2312" w:hint="eastAsia"/>
                <w:color w:val="000000"/>
                <w:kern w:val="0"/>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47928" w:rsidRPr="009616B8" w:rsidRDefault="00747928" w:rsidP="009616B8">
            <w:pPr>
              <w:jc w:val="center"/>
              <w:rPr>
                <w:rFonts w:ascii="仿宋_GB2312" w:eastAsia="仿宋_GB2312" w:hAnsi="宋体" w:cs="仿宋_GB2312"/>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47928" w:rsidRPr="009616B8" w:rsidRDefault="00747928" w:rsidP="009616B8">
            <w:pPr>
              <w:jc w:val="center"/>
              <w:rPr>
                <w:rFonts w:ascii="仿宋_GB2312" w:eastAsia="仿宋_GB2312" w:hAnsi="宋体" w:cs="仿宋_GB2312"/>
                <w:color w:val="000000"/>
                <w:sz w:val="24"/>
                <w:szCs w:val="24"/>
              </w:rPr>
            </w:pPr>
          </w:p>
        </w:tc>
      </w:tr>
      <w:tr w:rsidR="00747928" w:rsidTr="003A1F06">
        <w:trPr>
          <w:trHeight w:val="480"/>
          <w:jc w:val="center"/>
        </w:trPr>
        <w:tc>
          <w:tcPr>
            <w:tcW w:w="2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47928" w:rsidRPr="009616B8" w:rsidRDefault="00747928" w:rsidP="009616B8">
            <w:pPr>
              <w:jc w:val="center"/>
              <w:rPr>
                <w:rFonts w:ascii="仿宋_GB2312" w:eastAsia="仿宋_GB2312" w:hAnsi="宋体" w:cs="仿宋_GB2312"/>
                <w:color w:val="000000"/>
                <w:sz w:val="24"/>
                <w:szCs w:val="24"/>
              </w:rPr>
            </w:pPr>
          </w:p>
        </w:tc>
        <w:tc>
          <w:tcPr>
            <w:tcW w:w="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47928" w:rsidRPr="009616B8" w:rsidRDefault="00747928" w:rsidP="009616B8">
            <w:pPr>
              <w:jc w:val="center"/>
              <w:rPr>
                <w:rFonts w:ascii="仿宋_GB2312" w:eastAsia="仿宋_GB2312" w:hAnsi="宋体" w:cs="仿宋_GB2312"/>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47928" w:rsidRPr="009616B8" w:rsidRDefault="00747928" w:rsidP="009616B8">
            <w:pPr>
              <w:jc w:val="center"/>
              <w:rPr>
                <w:rFonts w:ascii="仿宋_GB2312" w:eastAsia="仿宋_GB2312" w:hAnsi="宋体" w:cs="仿宋_GB2312"/>
                <w:color w:val="000000"/>
                <w:sz w:val="24"/>
                <w:szCs w:val="24"/>
              </w:rPr>
            </w:pPr>
          </w:p>
        </w:tc>
        <w:tc>
          <w:tcPr>
            <w:tcW w:w="26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47928" w:rsidRPr="009616B8" w:rsidRDefault="00747928" w:rsidP="009616B8">
            <w:pPr>
              <w:jc w:val="center"/>
              <w:rPr>
                <w:rFonts w:ascii="仿宋_GB2312" w:eastAsia="仿宋_GB2312" w:hAnsi="宋体" w:cs="仿宋_GB2312"/>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47928" w:rsidRPr="009616B8" w:rsidRDefault="00747928" w:rsidP="009616B8">
            <w:pPr>
              <w:jc w:val="center"/>
              <w:rPr>
                <w:rFonts w:ascii="仿宋_GB2312" w:eastAsia="仿宋_GB2312" w:hAnsi="宋体" w:cs="仿宋_GB2312"/>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47928" w:rsidRPr="009616B8" w:rsidRDefault="00747928" w:rsidP="009616B8">
            <w:pPr>
              <w:jc w:val="center"/>
              <w:rPr>
                <w:rFonts w:ascii="仿宋_GB2312" w:eastAsia="仿宋_GB2312" w:hAnsi="宋体" w:cs="仿宋_GB2312"/>
                <w:color w:val="000000"/>
                <w:sz w:val="24"/>
                <w:szCs w:val="24"/>
              </w:rPr>
            </w:pPr>
          </w:p>
        </w:tc>
      </w:tr>
      <w:tr w:rsidR="00747928" w:rsidTr="003A1F06">
        <w:trPr>
          <w:trHeight w:val="480"/>
          <w:jc w:val="center"/>
        </w:trPr>
        <w:tc>
          <w:tcPr>
            <w:tcW w:w="2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47928" w:rsidRPr="009616B8" w:rsidRDefault="00747928" w:rsidP="009616B8">
            <w:pPr>
              <w:widowControl/>
              <w:jc w:val="center"/>
              <w:textAlignment w:val="center"/>
              <w:rPr>
                <w:rFonts w:ascii="仿宋_GB2312" w:eastAsia="仿宋_GB2312" w:hAnsi="宋体" w:cs="仿宋_GB2312"/>
                <w:color w:val="000000"/>
                <w:sz w:val="24"/>
                <w:szCs w:val="24"/>
              </w:rPr>
            </w:pPr>
            <w:r w:rsidRPr="009616B8">
              <w:rPr>
                <w:rFonts w:ascii="仿宋_GB2312" w:eastAsia="仿宋_GB2312" w:hAnsi="宋体" w:cs="仿宋_GB2312" w:hint="eastAsia"/>
                <w:color w:val="000000"/>
                <w:kern w:val="0"/>
                <w:sz w:val="24"/>
                <w:szCs w:val="24"/>
              </w:rPr>
              <w:t>二、上年结转</w:t>
            </w:r>
          </w:p>
        </w:tc>
        <w:tc>
          <w:tcPr>
            <w:tcW w:w="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47928" w:rsidRPr="009616B8" w:rsidRDefault="00747928" w:rsidP="009616B8">
            <w:pPr>
              <w:jc w:val="center"/>
              <w:rPr>
                <w:rFonts w:ascii="仿宋_GB2312" w:eastAsia="仿宋_GB2312" w:hAnsi="宋体" w:cs="仿宋_GB2312"/>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47928" w:rsidRPr="009616B8" w:rsidRDefault="00747928" w:rsidP="009616B8">
            <w:pPr>
              <w:jc w:val="center"/>
              <w:rPr>
                <w:rFonts w:ascii="仿宋_GB2312" w:eastAsia="仿宋_GB2312" w:hAnsi="宋体" w:cs="仿宋_GB2312"/>
                <w:color w:val="000000"/>
                <w:sz w:val="24"/>
                <w:szCs w:val="24"/>
              </w:rPr>
            </w:pPr>
          </w:p>
        </w:tc>
        <w:tc>
          <w:tcPr>
            <w:tcW w:w="26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47928" w:rsidRPr="009616B8" w:rsidRDefault="00747928" w:rsidP="009616B8">
            <w:pPr>
              <w:widowControl/>
              <w:jc w:val="center"/>
              <w:textAlignment w:val="center"/>
              <w:rPr>
                <w:rFonts w:ascii="仿宋_GB2312" w:eastAsia="仿宋_GB2312" w:hAnsi="宋体" w:cs="仿宋_GB2312"/>
                <w:color w:val="000000"/>
                <w:sz w:val="24"/>
                <w:szCs w:val="24"/>
              </w:rPr>
            </w:pPr>
            <w:r w:rsidRPr="009616B8">
              <w:rPr>
                <w:rFonts w:ascii="仿宋_GB2312" w:eastAsia="仿宋_GB2312" w:hAnsi="宋体" w:cs="仿宋_GB2312" w:hint="eastAsia"/>
                <w:color w:val="000000"/>
                <w:kern w:val="0"/>
                <w:sz w:val="24"/>
                <w:szCs w:val="24"/>
              </w:rPr>
              <w:t>二、结转下年</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47928" w:rsidRPr="009616B8" w:rsidRDefault="00747928" w:rsidP="009616B8">
            <w:pPr>
              <w:jc w:val="center"/>
              <w:rPr>
                <w:rFonts w:ascii="仿宋_GB2312" w:eastAsia="仿宋_GB2312" w:hAnsi="宋体" w:cs="仿宋_GB2312"/>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47928" w:rsidRPr="009616B8" w:rsidRDefault="00747928" w:rsidP="009616B8">
            <w:pPr>
              <w:jc w:val="center"/>
              <w:rPr>
                <w:rFonts w:ascii="仿宋_GB2312" w:eastAsia="仿宋_GB2312" w:hAnsi="宋体" w:cs="仿宋_GB2312"/>
                <w:color w:val="000000"/>
                <w:sz w:val="24"/>
                <w:szCs w:val="24"/>
              </w:rPr>
            </w:pPr>
          </w:p>
        </w:tc>
      </w:tr>
      <w:tr w:rsidR="00747928" w:rsidTr="003A1F06">
        <w:trPr>
          <w:trHeight w:val="480"/>
          <w:jc w:val="center"/>
        </w:trPr>
        <w:tc>
          <w:tcPr>
            <w:tcW w:w="2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47928" w:rsidRPr="009616B8" w:rsidRDefault="00747928" w:rsidP="009616B8">
            <w:pPr>
              <w:widowControl/>
              <w:jc w:val="center"/>
              <w:textAlignment w:val="center"/>
              <w:rPr>
                <w:rFonts w:ascii="仿宋_GB2312" w:eastAsia="仿宋_GB2312" w:hAnsi="宋体" w:cs="仿宋_GB2312"/>
                <w:color w:val="000000"/>
                <w:sz w:val="24"/>
                <w:szCs w:val="24"/>
              </w:rPr>
            </w:pPr>
            <w:r w:rsidRPr="009616B8">
              <w:rPr>
                <w:rFonts w:ascii="仿宋_GB2312" w:eastAsia="仿宋_GB2312" w:hAnsi="宋体" w:cs="仿宋_GB2312" w:hint="eastAsia"/>
                <w:color w:val="000000"/>
                <w:kern w:val="0"/>
                <w:sz w:val="24"/>
                <w:szCs w:val="24"/>
              </w:rPr>
              <w:t>(</w:t>
            </w:r>
            <w:proofErr w:type="gramStart"/>
            <w:r w:rsidRPr="009616B8">
              <w:rPr>
                <w:rFonts w:ascii="仿宋_GB2312" w:eastAsia="仿宋_GB2312" w:hAnsi="宋体" w:cs="仿宋_GB2312" w:hint="eastAsia"/>
                <w:color w:val="000000"/>
                <w:kern w:val="0"/>
                <w:sz w:val="24"/>
                <w:szCs w:val="24"/>
              </w:rPr>
              <w:t>一</w:t>
            </w:r>
            <w:proofErr w:type="gramEnd"/>
            <w:r w:rsidRPr="009616B8">
              <w:rPr>
                <w:rFonts w:ascii="仿宋_GB2312" w:eastAsia="仿宋_GB2312" w:hAnsi="宋体" w:cs="仿宋_GB2312" w:hint="eastAsia"/>
                <w:color w:val="000000"/>
                <w:kern w:val="0"/>
                <w:sz w:val="24"/>
                <w:szCs w:val="24"/>
              </w:rPr>
              <w:t>)一般公共预算财政拨款结转</w:t>
            </w:r>
          </w:p>
        </w:tc>
        <w:tc>
          <w:tcPr>
            <w:tcW w:w="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47928" w:rsidRPr="009616B8" w:rsidRDefault="00747928" w:rsidP="009616B8">
            <w:pPr>
              <w:jc w:val="center"/>
              <w:rPr>
                <w:rFonts w:ascii="仿宋_GB2312" w:eastAsia="仿宋_GB2312" w:hAnsi="宋体" w:cs="仿宋_GB2312"/>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47928" w:rsidRPr="009616B8" w:rsidRDefault="00747928" w:rsidP="009616B8">
            <w:pPr>
              <w:jc w:val="center"/>
              <w:rPr>
                <w:rFonts w:ascii="仿宋_GB2312" w:eastAsia="仿宋_GB2312" w:hAnsi="宋体" w:cs="仿宋_GB2312"/>
                <w:color w:val="000000"/>
                <w:sz w:val="24"/>
                <w:szCs w:val="24"/>
              </w:rPr>
            </w:pPr>
          </w:p>
        </w:tc>
        <w:tc>
          <w:tcPr>
            <w:tcW w:w="26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47928" w:rsidRPr="009616B8" w:rsidRDefault="00747928" w:rsidP="009616B8">
            <w:pPr>
              <w:jc w:val="center"/>
              <w:rPr>
                <w:rFonts w:ascii="仿宋_GB2312" w:eastAsia="仿宋_GB2312" w:hAnsi="宋体" w:cs="仿宋_GB2312"/>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47928" w:rsidRPr="009616B8" w:rsidRDefault="00747928" w:rsidP="009616B8">
            <w:pPr>
              <w:jc w:val="center"/>
              <w:rPr>
                <w:rFonts w:ascii="仿宋_GB2312" w:eastAsia="仿宋_GB2312" w:hAnsi="宋体" w:cs="仿宋_GB2312"/>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47928" w:rsidRPr="009616B8" w:rsidRDefault="00747928" w:rsidP="009616B8">
            <w:pPr>
              <w:jc w:val="center"/>
              <w:rPr>
                <w:rFonts w:ascii="仿宋_GB2312" w:eastAsia="仿宋_GB2312" w:hAnsi="宋体" w:cs="仿宋_GB2312"/>
                <w:color w:val="000000"/>
                <w:sz w:val="24"/>
                <w:szCs w:val="24"/>
              </w:rPr>
            </w:pPr>
          </w:p>
        </w:tc>
      </w:tr>
      <w:tr w:rsidR="00747928" w:rsidTr="003A1F06">
        <w:trPr>
          <w:trHeight w:val="480"/>
          <w:jc w:val="center"/>
        </w:trPr>
        <w:tc>
          <w:tcPr>
            <w:tcW w:w="2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47928" w:rsidRPr="009616B8" w:rsidRDefault="00747928" w:rsidP="009616B8">
            <w:pPr>
              <w:widowControl/>
              <w:jc w:val="center"/>
              <w:textAlignment w:val="center"/>
              <w:rPr>
                <w:rFonts w:ascii="仿宋_GB2312" w:eastAsia="仿宋_GB2312" w:hAnsi="宋体" w:cs="仿宋_GB2312"/>
                <w:color w:val="000000"/>
                <w:sz w:val="24"/>
                <w:szCs w:val="24"/>
              </w:rPr>
            </w:pPr>
            <w:r w:rsidRPr="009616B8">
              <w:rPr>
                <w:rFonts w:ascii="仿宋_GB2312" w:eastAsia="仿宋_GB2312" w:hAnsi="宋体" w:cs="仿宋_GB2312" w:hint="eastAsia"/>
                <w:color w:val="000000"/>
                <w:kern w:val="0"/>
                <w:sz w:val="24"/>
                <w:szCs w:val="24"/>
              </w:rPr>
              <w:t>(二)政府性基金预算财政拨款结转</w:t>
            </w:r>
          </w:p>
        </w:tc>
        <w:tc>
          <w:tcPr>
            <w:tcW w:w="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47928" w:rsidRPr="009616B8" w:rsidRDefault="00747928" w:rsidP="009616B8">
            <w:pPr>
              <w:jc w:val="center"/>
              <w:rPr>
                <w:rFonts w:ascii="仿宋_GB2312" w:eastAsia="仿宋_GB2312" w:hAnsi="宋体" w:cs="仿宋_GB2312"/>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47928" w:rsidRPr="009616B8" w:rsidRDefault="00747928" w:rsidP="009616B8">
            <w:pPr>
              <w:jc w:val="center"/>
              <w:rPr>
                <w:rFonts w:ascii="仿宋_GB2312" w:eastAsia="仿宋_GB2312" w:hAnsi="宋体" w:cs="仿宋_GB2312"/>
                <w:color w:val="000000"/>
                <w:sz w:val="24"/>
                <w:szCs w:val="24"/>
              </w:rPr>
            </w:pPr>
          </w:p>
        </w:tc>
        <w:tc>
          <w:tcPr>
            <w:tcW w:w="26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47928" w:rsidRPr="009616B8" w:rsidRDefault="00747928" w:rsidP="009616B8">
            <w:pPr>
              <w:jc w:val="center"/>
              <w:rPr>
                <w:rFonts w:ascii="仿宋_GB2312" w:eastAsia="仿宋_GB2312" w:hAnsi="宋体" w:cs="仿宋_GB2312"/>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47928" w:rsidRPr="009616B8" w:rsidRDefault="00747928" w:rsidP="009616B8">
            <w:pPr>
              <w:jc w:val="center"/>
              <w:rPr>
                <w:rFonts w:ascii="仿宋_GB2312" w:eastAsia="仿宋_GB2312" w:hAnsi="宋体" w:cs="仿宋_GB2312"/>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47928" w:rsidRPr="009616B8" w:rsidRDefault="00747928" w:rsidP="009616B8">
            <w:pPr>
              <w:jc w:val="center"/>
              <w:rPr>
                <w:rFonts w:ascii="仿宋_GB2312" w:eastAsia="仿宋_GB2312" w:hAnsi="宋体" w:cs="仿宋_GB2312"/>
                <w:color w:val="000000"/>
                <w:sz w:val="24"/>
                <w:szCs w:val="24"/>
              </w:rPr>
            </w:pPr>
          </w:p>
        </w:tc>
      </w:tr>
      <w:tr w:rsidR="00747928" w:rsidTr="003A1F06">
        <w:trPr>
          <w:trHeight w:val="480"/>
          <w:jc w:val="center"/>
        </w:trPr>
        <w:tc>
          <w:tcPr>
            <w:tcW w:w="2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47928" w:rsidRPr="009616B8" w:rsidRDefault="00747928" w:rsidP="009616B8">
            <w:pPr>
              <w:widowControl/>
              <w:jc w:val="center"/>
              <w:textAlignment w:val="center"/>
              <w:rPr>
                <w:rFonts w:ascii="仿宋_GB2312" w:eastAsia="仿宋_GB2312" w:hAnsi="宋体" w:cs="仿宋_GB2312"/>
                <w:color w:val="000000"/>
                <w:sz w:val="24"/>
                <w:szCs w:val="24"/>
              </w:rPr>
            </w:pPr>
            <w:r w:rsidRPr="009616B8">
              <w:rPr>
                <w:rFonts w:ascii="仿宋_GB2312" w:eastAsia="仿宋_GB2312" w:hAnsi="宋体" w:cs="仿宋_GB2312" w:hint="eastAsia"/>
                <w:color w:val="000000"/>
                <w:kern w:val="0"/>
                <w:sz w:val="24"/>
                <w:szCs w:val="24"/>
              </w:rPr>
              <w:t>收入总计</w:t>
            </w:r>
          </w:p>
        </w:tc>
        <w:tc>
          <w:tcPr>
            <w:tcW w:w="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47928" w:rsidRPr="009616B8" w:rsidRDefault="00747928" w:rsidP="009616B8">
            <w:pPr>
              <w:jc w:val="center"/>
              <w:rPr>
                <w:rFonts w:ascii="仿宋_GB2312" w:eastAsia="仿宋_GB2312" w:hAnsi="宋体" w:cs="仿宋_GB2312"/>
                <w:color w:val="000000"/>
                <w:sz w:val="24"/>
                <w:szCs w:val="24"/>
              </w:rPr>
            </w:pPr>
            <w:r w:rsidRPr="009616B8">
              <w:rPr>
                <w:rFonts w:ascii="仿宋_GB2312" w:eastAsia="仿宋_GB2312" w:hAnsi="宋体" w:cs="仿宋_GB2312" w:hint="eastAsia"/>
                <w:color w:val="000000"/>
                <w:sz w:val="24"/>
                <w:szCs w:val="24"/>
              </w:rPr>
              <w:t>10750</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47928" w:rsidRPr="009616B8" w:rsidRDefault="00747928" w:rsidP="009616B8">
            <w:pPr>
              <w:jc w:val="center"/>
              <w:rPr>
                <w:rFonts w:ascii="仿宋_GB2312" w:eastAsia="仿宋_GB2312" w:hAnsi="宋体" w:cs="仿宋_GB2312"/>
                <w:color w:val="000000"/>
                <w:sz w:val="24"/>
                <w:szCs w:val="24"/>
              </w:rPr>
            </w:pPr>
            <w:r w:rsidRPr="009616B8">
              <w:rPr>
                <w:rFonts w:ascii="仿宋_GB2312" w:eastAsia="仿宋_GB2312" w:hAnsi="宋体" w:cs="仿宋_GB2312" w:hint="eastAsia"/>
                <w:color w:val="000000"/>
                <w:sz w:val="24"/>
                <w:szCs w:val="24"/>
              </w:rPr>
              <w:t>19.4%</w:t>
            </w:r>
          </w:p>
        </w:tc>
        <w:tc>
          <w:tcPr>
            <w:tcW w:w="26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47928" w:rsidRPr="009616B8" w:rsidRDefault="00747928" w:rsidP="009616B8">
            <w:pPr>
              <w:widowControl/>
              <w:jc w:val="center"/>
              <w:textAlignment w:val="center"/>
              <w:rPr>
                <w:rFonts w:ascii="仿宋_GB2312" w:eastAsia="仿宋_GB2312" w:hAnsi="宋体" w:cs="仿宋_GB2312"/>
                <w:color w:val="000000"/>
                <w:sz w:val="24"/>
                <w:szCs w:val="24"/>
              </w:rPr>
            </w:pPr>
            <w:r w:rsidRPr="009616B8">
              <w:rPr>
                <w:rFonts w:ascii="仿宋_GB2312" w:eastAsia="仿宋_GB2312" w:hAnsi="宋体" w:cs="仿宋_GB2312" w:hint="eastAsia"/>
                <w:color w:val="000000"/>
                <w:kern w:val="0"/>
                <w:sz w:val="24"/>
                <w:szCs w:val="24"/>
              </w:rPr>
              <w:t>支出总计</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47928" w:rsidRPr="009616B8" w:rsidRDefault="00747928" w:rsidP="009616B8">
            <w:pPr>
              <w:jc w:val="center"/>
              <w:rPr>
                <w:rFonts w:ascii="仿宋_GB2312" w:eastAsia="仿宋_GB2312" w:hAnsi="宋体" w:cs="仿宋_GB2312"/>
                <w:color w:val="000000"/>
                <w:sz w:val="24"/>
                <w:szCs w:val="24"/>
              </w:rPr>
            </w:pPr>
            <w:r w:rsidRPr="009616B8">
              <w:rPr>
                <w:rFonts w:ascii="仿宋_GB2312" w:eastAsia="仿宋_GB2312" w:hAnsi="宋体" w:cs="仿宋_GB2312" w:hint="eastAsia"/>
                <w:color w:val="000000"/>
                <w:sz w:val="24"/>
                <w:szCs w:val="24"/>
              </w:rPr>
              <w:t>10750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47928" w:rsidRPr="009616B8" w:rsidRDefault="00747928" w:rsidP="009616B8">
            <w:pPr>
              <w:jc w:val="center"/>
              <w:rPr>
                <w:rFonts w:ascii="仿宋_GB2312" w:eastAsia="仿宋_GB2312" w:hAnsi="宋体" w:cs="仿宋_GB2312"/>
                <w:color w:val="000000"/>
                <w:sz w:val="24"/>
                <w:szCs w:val="24"/>
              </w:rPr>
            </w:pPr>
            <w:r w:rsidRPr="009616B8">
              <w:rPr>
                <w:rFonts w:ascii="仿宋_GB2312" w:eastAsia="仿宋_GB2312" w:hAnsi="宋体" w:cs="仿宋_GB2312" w:hint="eastAsia"/>
                <w:color w:val="000000"/>
                <w:sz w:val="24"/>
                <w:szCs w:val="24"/>
              </w:rPr>
              <w:t>19.4%</w:t>
            </w:r>
          </w:p>
        </w:tc>
      </w:tr>
    </w:tbl>
    <w:p w:rsidR="00747928" w:rsidRDefault="00747928" w:rsidP="00747928">
      <w:pPr>
        <w:adjustRightInd w:val="0"/>
        <w:snapToGrid w:val="0"/>
        <w:spacing w:line="600" w:lineRule="exact"/>
        <w:jc w:val="left"/>
        <w:rPr>
          <w:rFonts w:ascii="仿宋_GB2312" w:eastAsia="仿宋_GB2312" w:hAnsi="仿宋_GB2312" w:cs="仿宋_GB2312"/>
          <w:kern w:val="44"/>
          <w:sz w:val="32"/>
          <w:szCs w:val="32"/>
        </w:rPr>
      </w:pPr>
    </w:p>
    <w:p w:rsidR="00070E58" w:rsidRDefault="00070E58">
      <w:pPr>
        <w:widowControl/>
        <w:jc w:val="left"/>
        <w:rPr>
          <w:rFonts w:ascii="仿宋_GB2312" w:eastAsia="仿宋_GB2312"/>
          <w:kern w:val="44"/>
          <w:sz w:val="32"/>
          <w:szCs w:val="32"/>
        </w:rPr>
      </w:pPr>
      <w:r>
        <w:rPr>
          <w:rFonts w:ascii="仿宋_GB2312" w:eastAsia="仿宋_GB2312"/>
          <w:kern w:val="44"/>
          <w:sz w:val="32"/>
          <w:szCs w:val="32"/>
        </w:rPr>
        <w:br w:type="page"/>
      </w:r>
    </w:p>
    <w:p w:rsidR="00747928" w:rsidRPr="00070E58" w:rsidRDefault="00747928" w:rsidP="00070E58">
      <w:pPr>
        <w:jc w:val="center"/>
        <w:rPr>
          <w:rFonts w:asciiTheme="majorEastAsia" w:eastAsiaTheme="majorEastAsia" w:hAnsiTheme="majorEastAsia" w:cs="仿宋_GB2312"/>
          <w:sz w:val="36"/>
          <w:szCs w:val="36"/>
        </w:rPr>
      </w:pPr>
      <w:r w:rsidRPr="00070E58">
        <w:rPr>
          <w:rFonts w:asciiTheme="majorEastAsia" w:eastAsiaTheme="majorEastAsia" w:hAnsiTheme="majorEastAsia" w:cs="仿宋_GB2312" w:hint="eastAsia"/>
          <w:b/>
          <w:bCs/>
          <w:sz w:val="36"/>
          <w:szCs w:val="36"/>
        </w:rPr>
        <w:lastRenderedPageBreak/>
        <w:t>2020年市文化产业发展专项资金预算项目申报表</w:t>
      </w:r>
    </w:p>
    <w:p w:rsidR="00747928" w:rsidRDefault="00747928" w:rsidP="00747928">
      <w:pPr>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单位：万元</w:t>
      </w:r>
    </w:p>
    <w:tbl>
      <w:tblPr>
        <w:tblW w:w="9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85"/>
        <w:gridCol w:w="1185"/>
        <w:gridCol w:w="915"/>
        <w:gridCol w:w="1545"/>
        <w:gridCol w:w="2584"/>
        <w:gridCol w:w="1050"/>
        <w:gridCol w:w="1077"/>
      </w:tblGrid>
      <w:tr w:rsidR="00747928" w:rsidTr="00556C10">
        <w:trPr>
          <w:trHeight w:val="620"/>
        </w:trPr>
        <w:tc>
          <w:tcPr>
            <w:tcW w:w="2070" w:type="dxa"/>
            <w:gridSpan w:val="2"/>
            <w:vAlign w:val="center"/>
          </w:tcPr>
          <w:p w:rsidR="00747928" w:rsidRDefault="0074792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项目名称</w:t>
            </w:r>
          </w:p>
        </w:tc>
        <w:tc>
          <w:tcPr>
            <w:tcW w:w="2460" w:type="dxa"/>
            <w:gridSpan w:val="2"/>
            <w:vAlign w:val="center"/>
          </w:tcPr>
          <w:p w:rsidR="00747928" w:rsidRDefault="0074792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市文化产业发展</w:t>
            </w:r>
          </w:p>
          <w:p w:rsidR="00747928" w:rsidRDefault="0074792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专项资金</w:t>
            </w:r>
          </w:p>
        </w:tc>
        <w:tc>
          <w:tcPr>
            <w:tcW w:w="2584" w:type="dxa"/>
            <w:vAlign w:val="center"/>
          </w:tcPr>
          <w:p w:rsidR="00747928" w:rsidRDefault="0074792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项目代码</w:t>
            </w:r>
          </w:p>
        </w:tc>
        <w:tc>
          <w:tcPr>
            <w:tcW w:w="2127" w:type="dxa"/>
            <w:gridSpan w:val="2"/>
            <w:noWrap/>
            <w:vAlign w:val="center"/>
          </w:tcPr>
          <w:p w:rsidR="00747928" w:rsidRDefault="00747928" w:rsidP="00556C10">
            <w:pPr>
              <w:widowControl/>
              <w:jc w:val="center"/>
              <w:rPr>
                <w:rFonts w:ascii="仿宋_GB2312" w:eastAsia="仿宋_GB2312" w:hAnsi="仿宋_GB2312" w:cs="仿宋_GB2312"/>
                <w:color w:val="000000"/>
                <w:kern w:val="0"/>
                <w:sz w:val="24"/>
                <w:szCs w:val="24"/>
              </w:rPr>
            </w:pPr>
          </w:p>
        </w:tc>
      </w:tr>
      <w:tr w:rsidR="00747928" w:rsidTr="00556C10">
        <w:trPr>
          <w:trHeight w:val="620"/>
        </w:trPr>
        <w:tc>
          <w:tcPr>
            <w:tcW w:w="2070" w:type="dxa"/>
            <w:gridSpan w:val="2"/>
            <w:vAlign w:val="center"/>
          </w:tcPr>
          <w:p w:rsidR="00747928" w:rsidRDefault="0074792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项目主管部门</w:t>
            </w:r>
          </w:p>
        </w:tc>
        <w:tc>
          <w:tcPr>
            <w:tcW w:w="2460" w:type="dxa"/>
            <w:gridSpan w:val="2"/>
            <w:noWrap/>
            <w:vAlign w:val="center"/>
          </w:tcPr>
          <w:p w:rsidR="00747928" w:rsidRDefault="0074792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中共武汉市委宣传部</w:t>
            </w:r>
          </w:p>
        </w:tc>
        <w:tc>
          <w:tcPr>
            <w:tcW w:w="2584" w:type="dxa"/>
            <w:noWrap/>
            <w:vAlign w:val="center"/>
          </w:tcPr>
          <w:p w:rsidR="00747928" w:rsidRDefault="0074792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项目执行单位</w:t>
            </w:r>
          </w:p>
        </w:tc>
        <w:tc>
          <w:tcPr>
            <w:tcW w:w="2127" w:type="dxa"/>
            <w:gridSpan w:val="2"/>
            <w:vAlign w:val="center"/>
          </w:tcPr>
          <w:p w:rsidR="00747928" w:rsidRDefault="0074792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市文化体制改革与发展领导小组办公室</w:t>
            </w:r>
          </w:p>
        </w:tc>
      </w:tr>
      <w:tr w:rsidR="00747928" w:rsidTr="00556C10">
        <w:trPr>
          <w:trHeight w:val="480"/>
        </w:trPr>
        <w:tc>
          <w:tcPr>
            <w:tcW w:w="2070" w:type="dxa"/>
            <w:gridSpan w:val="2"/>
            <w:vAlign w:val="center"/>
          </w:tcPr>
          <w:p w:rsidR="00747928" w:rsidRDefault="0074792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项目负责人</w:t>
            </w:r>
          </w:p>
        </w:tc>
        <w:tc>
          <w:tcPr>
            <w:tcW w:w="2460" w:type="dxa"/>
            <w:gridSpan w:val="2"/>
            <w:noWrap/>
            <w:vAlign w:val="center"/>
          </w:tcPr>
          <w:p w:rsidR="00747928" w:rsidRDefault="00747928" w:rsidP="00556C10">
            <w:pPr>
              <w:widowControl/>
              <w:jc w:val="center"/>
              <w:rPr>
                <w:rFonts w:ascii="仿宋_GB2312" w:eastAsia="仿宋_GB2312" w:hAnsi="仿宋_GB2312" w:cs="仿宋_GB2312"/>
                <w:color w:val="000000"/>
                <w:kern w:val="0"/>
                <w:sz w:val="24"/>
                <w:szCs w:val="24"/>
              </w:rPr>
            </w:pPr>
            <w:proofErr w:type="gramStart"/>
            <w:r>
              <w:rPr>
                <w:rFonts w:ascii="仿宋_GB2312" w:eastAsia="仿宋_GB2312" w:hAnsi="仿宋_GB2312" w:cs="仿宋_GB2312" w:hint="eastAsia"/>
                <w:color w:val="000000"/>
                <w:kern w:val="0"/>
                <w:sz w:val="24"/>
                <w:szCs w:val="24"/>
              </w:rPr>
              <w:t>吴天勇</w:t>
            </w:r>
            <w:proofErr w:type="gramEnd"/>
          </w:p>
        </w:tc>
        <w:tc>
          <w:tcPr>
            <w:tcW w:w="2584" w:type="dxa"/>
            <w:vAlign w:val="center"/>
          </w:tcPr>
          <w:p w:rsidR="00747928" w:rsidRDefault="0074792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联系电话</w:t>
            </w:r>
          </w:p>
        </w:tc>
        <w:tc>
          <w:tcPr>
            <w:tcW w:w="2127" w:type="dxa"/>
            <w:gridSpan w:val="2"/>
            <w:noWrap/>
            <w:vAlign w:val="center"/>
          </w:tcPr>
          <w:p w:rsidR="00747928" w:rsidRDefault="0074792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82402561</w:t>
            </w:r>
          </w:p>
        </w:tc>
      </w:tr>
      <w:tr w:rsidR="00747928" w:rsidTr="00556C10">
        <w:trPr>
          <w:trHeight w:val="360"/>
        </w:trPr>
        <w:tc>
          <w:tcPr>
            <w:tcW w:w="2070" w:type="dxa"/>
            <w:gridSpan w:val="2"/>
            <w:vAlign w:val="center"/>
          </w:tcPr>
          <w:p w:rsidR="00747928" w:rsidRDefault="0074792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项目类型</w:t>
            </w:r>
          </w:p>
        </w:tc>
        <w:tc>
          <w:tcPr>
            <w:tcW w:w="7171" w:type="dxa"/>
            <w:gridSpan w:val="5"/>
            <w:noWrap/>
            <w:vAlign w:val="center"/>
          </w:tcPr>
          <w:p w:rsidR="00747928" w:rsidRDefault="0074792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公共项目</w:t>
            </w:r>
          </w:p>
        </w:tc>
      </w:tr>
      <w:tr w:rsidR="00747928" w:rsidTr="00556C10">
        <w:trPr>
          <w:trHeight w:val="1980"/>
        </w:trPr>
        <w:tc>
          <w:tcPr>
            <w:tcW w:w="2070" w:type="dxa"/>
            <w:gridSpan w:val="2"/>
            <w:vAlign w:val="center"/>
          </w:tcPr>
          <w:p w:rsidR="00747928" w:rsidRDefault="0074792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项目申请理由</w:t>
            </w:r>
          </w:p>
        </w:tc>
        <w:tc>
          <w:tcPr>
            <w:tcW w:w="7171" w:type="dxa"/>
            <w:gridSpan w:val="5"/>
            <w:vAlign w:val="center"/>
          </w:tcPr>
          <w:p w:rsidR="00747928" w:rsidRDefault="00747928" w:rsidP="00556C10">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武汉市文化产业发展“十三五”规划》（武政〔2016〕57号）、《市人民政府关于加快文化产业创新发展若干政策的通知》（武政〔2017〕3号）、《市人民政府关于印发〈武汉市文化产业招商引资扶持若干规定〉的通知》（武政</w:t>
            </w:r>
            <w:proofErr w:type="gramStart"/>
            <w:r>
              <w:rPr>
                <w:rFonts w:ascii="仿宋_GB2312" w:eastAsia="仿宋_GB2312" w:hAnsi="仿宋_GB2312" w:cs="仿宋_GB2312" w:hint="eastAsia"/>
                <w:color w:val="000000"/>
                <w:kern w:val="0"/>
                <w:sz w:val="24"/>
                <w:szCs w:val="24"/>
              </w:rPr>
              <w:t>规</w:t>
            </w:r>
            <w:proofErr w:type="gramEnd"/>
            <w:r>
              <w:rPr>
                <w:rFonts w:ascii="仿宋_GB2312" w:eastAsia="仿宋_GB2312" w:hAnsi="仿宋_GB2312" w:cs="仿宋_GB2312" w:hint="eastAsia"/>
                <w:color w:val="000000"/>
                <w:kern w:val="0"/>
                <w:sz w:val="24"/>
                <w:szCs w:val="24"/>
              </w:rPr>
              <w:t>〔2019〕19号）、《武汉市文化产业发展专项资金管理暂行办法》（</w:t>
            </w:r>
            <w:proofErr w:type="gramStart"/>
            <w:r>
              <w:rPr>
                <w:rFonts w:ascii="仿宋_GB2312" w:eastAsia="仿宋_GB2312" w:hAnsi="仿宋_GB2312" w:cs="仿宋_GB2312" w:hint="eastAsia"/>
                <w:color w:val="000000"/>
                <w:kern w:val="0"/>
                <w:sz w:val="24"/>
                <w:szCs w:val="24"/>
              </w:rPr>
              <w:t>武文产办</w:t>
            </w:r>
            <w:proofErr w:type="gramEnd"/>
            <w:r>
              <w:rPr>
                <w:rFonts w:ascii="仿宋_GB2312" w:eastAsia="仿宋_GB2312" w:hAnsi="仿宋_GB2312" w:cs="仿宋_GB2312" w:hint="eastAsia"/>
                <w:color w:val="000000"/>
                <w:kern w:val="0"/>
                <w:sz w:val="24"/>
                <w:szCs w:val="24"/>
              </w:rPr>
              <w:t>〔2015〕5号）、《关于做好新进“四上”库文化企业奖励工作的通知》（</w:t>
            </w:r>
            <w:proofErr w:type="gramStart"/>
            <w:r>
              <w:rPr>
                <w:rFonts w:ascii="仿宋_GB2312" w:eastAsia="仿宋_GB2312" w:hAnsi="仿宋_GB2312" w:cs="仿宋_GB2312" w:hint="eastAsia"/>
                <w:color w:val="000000"/>
                <w:kern w:val="0"/>
                <w:sz w:val="24"/>
                <w:szCs w:val="24"/>
              </w:rPr>
              <w:t>武文产办</w:t>
            </w:r>
            <w:proofErr w:type="gramEnd"/>
            <w:r>
              <w:rPr>
                <w:rFonts w:ascii="仿宋_GB2312" w:eastAsia="仿宋_GB2312" w:hAnsi="仿宋_GB2312" w:cs="仿宋_GB2312" w:hint="eastAsia"/>
                <w:color w:val="000000"/>
                <w:kern w:val="0"/>
                <w:sz w:val="24"/>
                <w:szCs w:val="24"/>
              </w:rPr>
              <w:t>〔2017〕2号）等。</w:t>
            </w:r>
          </w:p>
        </w:tc>
      </w:tr>
      <w:tr w:rsidR="00747928" w:rsidTr="00556C10">
        <w:trPr>
          <w:trHeight w:val="2200"/>
        </w:trPr>
        <w:tc>
          <w:tcPr>
            <w:tcW w:w="2070" w:type="dxa"/>
            <w:gridSpan w:val="2"/>
            <w:vAlign w:val="center"/>
          </w:tcPr>
          <w:p w:rsidR="00747928" w:rsidRDefault="0074792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项目主要内容</w:t>
            </w:r>
          </w:p>
        </w:tc>
        <w:tc>
          <w:tcPr>
            <w:tcW w:w="7171" w:type="dxa"/>
            <w:gridSpan w:val="5"/>
            <w:vAlign w:val="center"/>
          </w:tcPr>
          <w:p w:rsidR="00747928" w:rsidRDefault="00747928" w:rsidP="00556C10">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明确当年申请预算资金的主要投向及工作任务：</w:t>
            </w:r>
            <w:r>
              <w:rPr>
                <w:rFonts w:ascii="仿宋_GB2312" w:eastAsia="仿宋_GB2312" w:hAnsi="仿宋_GB2312" w:cs="仿宋_GB2312" w:hint="eastAsia"/>
                <w:color w:val="000000"/>
                <w:kern w:val="0"/>
                <w:sz w:val="24"/>
                <w:szCs w:val="24"/>
              </w:rPr>
              <w:br/>
              <w:t>1.媒体融合补助；2.会展补助；3.境外演出补助；4.企业总部引进补助；5.重大项目贷款贴息；6.新进“四上库”文化企业奖励；7.入库文化企业营</w:t>
            </w:r>
            <w:proofErr w:type="gramStart"/>
            <w:r>
              <w:rPr>
                <w:rFonts w:ascii="仿宋_GB2312" w:eastAsia="仿宋_GB2312" w:hAnsi="仿宋_GB2312" w:cs="仿宋_GB2312" w:hint="eastAsia"/>
                <w:color w:val="000000"/>
                <w:kern w:val="0"/>
                <w:sz w:val="24"/>
                <w:szCs w:val="24"/>
              </w:rPr>
              <w:t>收增长</w:t>
            </w:r>
            <w:proofErr w:type="gramEnd"/>
            <w:r>
              <w:rPr>
                <w:rFonts w:ascii="仿宋_GB2312" w:eastAsia="仿宋_GB2312" w:hAnsi="仿宋_GB2312" w:cs="仿宋_GB2312" w:hint="eastAsia"/>
                <w:color w:val="000000"/>
                <w:kern w:val="0"/>
                <w:sz w:val="24"/>
                <w:szCs w:val="24"/>
              </w:rPr>
              <w:t>奖励；8.入库净达标区奖励；9.重大题材、主旋律影视作品奖励；10.武汉取景拍摄影视作品奖励；11.新引进（新设立）互联网文化企业奖励；12. 新引进（新设立）文化企业固定资产投资奖励；13. 新引进（新设立）文化产业投资基金奖励；14. 新引进（新设立）影视文化企业摄制作品奖励；15.</w:t>
            </w:r>
            <w:proofErr w:type="gramStart"/>
            <w:r>
              <w:rPr>
                <w:rFonts w:ascii="仿宋_GB2312" w:eastAsia="仿宋_GB2312" w:hAnsi="仿宋_GB2312" w:cs="仿宋_GB2312" w:hint="eastAsia"/>
                <w:color w:val="000000"/>
                <w:kern w:val="0"/>
                <w:sz w:val="24"/>
                <w:szCs w:val="24"/>
              </w:rPr>
              <w:t>动漫产业</w:t>
            </w:r>
            <w:proofErr w:type="gramEnd"/>
            <w:r>
              <w:rPr>
                <w:rFonts w:ascii="仿宋_GB2312" w:eastAsia="仿宋_GB2312" w:hAnsi="仿宋_GB2312" w:cs="仿宋_GB2312" w:hint="eastAsia"/>
                <w:color w:val="000000"/>
                <w:kern w:val="0"/>
                <w:sz w:val="24"/>
                <w:szCs w:val="24"/>
              </w:rPr>
              <w:t>专项扶持政策奖励；16.实体书店补助。</w:t>
            </w:r>
          </w:p>
        </w:tc>
      </w:tr>
      <w:tr w:rsidR="00747928" w:rsidTr="00556C10">
        <w:trPr>
          <w:trHeight w:val="480"/>
        </w:trPr>
        <w:tc>
          <w:tcPr>
            <w:tcW w:w="2070" w:type="dxa"/>
            <w:gridSpan w:val="2"/>
            <w:vAlign w:val="center"/>
          </w:tcPr>
          <w:p w:rsidR="00747928" w:rsidRDefault="0074792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项目总预算</w:t>
            </w:r>
          </w:p>
        </w:tc>
        <w:tc>
          <w:tcPr>
            <w:tcW w:w="2460" w:type="dxa"/>
            <w:gridSpan w:val="2"/>
            <w:vAlign w:val="center"/>
          </w:tcPr>
          <w:p w:rsidR="00747928" w:rsidRDefault="0074792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5000</w:t>
            </w:r>
          </w:p>
        </w:tc>
        <w:tc>
          <w:tcPr>
            <w:tcW w:w="2584" w:type="dxa"/>
            <w:vAlign w:val="center"/>
          </w:tcPr>
          <w:p w:rsidR="00747928" w:rsidRDefault="0074792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项目当年预算</w:t>
            </w:r>
          </w:p>
        </w:tc>
        <w:tc>
          <w:tcPr>
            <w:tcW w:w="2127" w:type="dxa"/>
            <w:gridSpan w:val="2"/>
            <w:noWrap/>
            <w:vAlign w:val="center"/>
          </w:tcPr>
          <w:p w:rsidR="00747928" w:rsidRDefault="0074792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5000</w:t>
            </w:r>
          </w:p>
        </w:tc>
      </w:tr>
      <w:tr w:rsidR="00747928" w:rsidTr="00556C10">
        <w:trPr>
          <w:trHeight w:val="880"/>
        </w:trPr>
        <w:tc>
          <w:tcPr>
            <w:tcW w:w="2070" w:type="dxa"/>
            <w:gridSpan w:val="2"/>
            <w:vAlign w:val="center"/>
          </w:tcPr>
          <w:p w:rsidR="00747928" w:rsidRDefault="0074792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项目前两年预算及当年预算变动情况</w:t>
            </w:r>
          </w:p>
        </w:tc>
        <w:tc>
          <w:tcPr>
            <w:tcW w:w="7171" w:type="dxa"/>
            <w:gridSpan w:val="5"/>
            <w:vAlign w:val="center"/>
          </w:tcPr>
          <w:p w:rsidR="00747928" w:rsidRDefault="00747928" w:rsidP="00556C10">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2018年预算3043.16万元;2019年预算2784万元。2020年据全市文化产业发展实际需要和往年预算执行情况，结合文化招商引资、</w:t>
            </w:r>
            <w:proofErr w:type="gramStart"/>
            <w:r>
              <w:rPr>
                <w:rFonts w:ascii="仿宋_GB2312" w:eastAsia="仿宋_GB2312" w:hAnsi="仿宋_GB2312" w:cs="仿宋_GB2312" w:hint="eastAsia"/>
                <w:color w:val="000000"/>
                <w:kern w:val="0"/>
                <w:sz w:val="24"/>
                <w:szCs w:val="24"/>
              </w:rPr>
              <w:t>动漫产业</w:t>
            </w:r>
            <w:proofErr w:type="gramEnd"/>
            <w:r>
              <w:rPr>
                <w:rFonts w:ascii="仿宋_GB2312" w:eastAsia="仿宋_GB2312" w:hAnsi="仿宋_GB2312" w:cs="仿宋_GB2312" w:hint="eastAsia"/>
                <w:color w:val="000000"/>
                <w:kern w:val="0"/>
                <w:sz w:val="24"/>
                <w:szCs w:val="24"/>
              </w:rPr>
              <w:t>等新增扶持政策，拟订预算额度为5000万元。</w:t>
            </w:r>
          </w:p>
        </w:tc>
      </w:tr>
      <w:tr w:rsidR="00070E58" w:rsidTr="00556C10">
        <w:trPr>
          <w:trHeight w:val="335"/>
        </w:trPr>
        <w:tc>
          <w:tcPr>
            <w:tcW w:w="2070" w:type="dxa"/>
            <w:gridSpan w:val="2"/>
            <w:vMerge w:val="restart"/>
            <w:vAlign w:val="center"/>
          </w:tcPr>
          <w:p w:rsidR="00070E58" w:rsidRDefault="00070E5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项目资金来源</w:t>
            </w:r>
          </w:p>
        </w:tc>
        <w:tc>
          <w:tcPr>
            <w:tcW w:w="5044" w:type="dxa"/>
            <w:gridSpan w:val="3"/>
            <w:vAlign w:val="center"/>
          </w:tcPr>
          <w:p w:rsidR="00070E58" w:rsidRDefault="00070E5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资金来源项目</w:t>
            </w:r>
          </w:p>
        </w:tc>
        <w:tc>
          <w:tcPr>
            <w:tcW w:w="2127" w:type="dxa"/>
            <w:gridSpan w:val="2"/>
            <w:vAlign w:val="center"/>
          </w:tcPr>
          <w:p w:rsidR="00070E58" w:rsidRDefault="00070E5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金额</w:t>
            </w:r>
          </w:p>
        </w:tc>
      </w:tr>
      <w:tr w:rsidR="00070E58" w:rsidTr="00556C10">
        <w:trPr>
          <w:trHeight w:val="245"/>
        </w:trPr>
        <w:tc>
          <w:tcPr>
            <w:tcW w:w="2070" w:type="dxa"/>
            <w:gridSpan w:val="2"/>
            <w:vMerge/>
            <w:vAlign w:val="center"/>
          </w:tcPr>
          <w:p w:rsidR="00070E58" w:rsidRDefault="00070E58" w:rsidP="00556C10">
            <w:pPr>
              <w:widowControl/>
              <w:jc w:val="left"/>
              <w:rPr>
                <w:rFonts w:ascii="仿宋_GB2312" w:eastAsia="仿宋_GB2312" w:hAnsi="仿宋_GB2312" w:cs="仿宋_GB2312"/>
                <w:color w:val="000000"/>
                <w:kern w:val="0"/>
                <w:sz w:val="24"/>
                <w:szCs w:val="24"/>
              </w:rPr>
            </w:pPr>
          </w:p>
        </w:tc>
        <w:tc>
          <w:tcPr>
            <w:tcW w:w="5044" w:type="dxa"/>
            <w:gridSpan w:val="3"/>
            <w:vAlign w:val="center"/>
          </w:tcPr>
          <w:p w:rsidR="00070E58" w:rsidRDefault="00070E5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合计</w:t>
            </w:r>
          </w:p>
        </w:tc>
        <w:tc>
          <w:tcPr>
            <w:tcW w:w="2127" w:type="dxa"/>
            <w:gridSpan w:val="2"/>
            <w:noWrap/>
            <w:vAlign w:val="center"/>
          </w:tcPr>
          <w:p w:rsidR="00070E58" w:rsidRDefault="00070E5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5000</w:t>
            </w:r>
          </w:p>
        </w:tc>
      </w:tr>
      <w:tr w:rsidR="00070E58" w:rsidTr="00556C10">
        <w:trPr>
          <w:trHeight w:val="365"/>
        </w:trPr>
        <w:tc>
          <w:tcPr>
            <w:tcW w:w="2070" w:type="dxa"/>
            <w:gridSpan w:val="2"/>
            <w:vMerge/>
            <w:vAlign w:val="center"/>
          </w:tcPr>
          <w:p w:rsidR="00070E58" w:rsidRDefault="00070E58" w:rsidP="00556C10">
            <w:pPr>
              <w:widowControl/>
              <w:jc w:val="left"/>
              <w:rPr>
                <w:rFonts w:ascii="仿宋_GB2312" w:eastAsia="仿宋_GB2312" w:hAnsi="仿宋_GB2312" w:cs="仿宋_GB2312"/>
                <w:color w:val="000000"/>
                <w:kern w:val="0"/>
                <w:sz w:val="24"/>
                <w:szCs w:val="24"/>
              </w:rPr>
            </w:pPr>
          </w:p>
        </w:tc>
        <w:tc>
          <w:tcPr>
            <w:tcW w:w="5044" w:type="dxa"/>
            <w:gridSpan w:val="3"/>
            <w:vAlign w:val="center"/>
          </w:tcPr>
          <w:p w:rsidR="00070E58" w:rsidRDefault="00070E58" w:rsidP="00556C10">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1.一般公共预算财政拨款收入</w:t>
            </w:r>
          </w:p>
        </w:tc>
        <w:tc>
          <w:tcPr>
            <w:tcW w:w="2127" w:type="dxa"/>
            <w:gridSpan w:val="2"/>
            <w:noWrap/>
            <w:vAlign w:val="center"/>
          </w:tcPr>
          <w:p w:rsidR="00070E58" w:rsidRDefault="00070E5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5000</w:t>
            </w:r>
          </w:p>
        </w:tc>
      </w:tr>
      <w:tr w:rsidR="00070E58" w:rsidTr="00556C10">
        <w:trPr>
          <w:trHeight w:val="275"/>
        </w:trPr>
        <w:tc>
          <w:tcPr>
            <w:tcW w:w="2070" w:type="dxa"/>
            <w:gridSpan w:val="2"/>
            <w:vMerge/>
            <w:vAlign w:val="center"/>
          </w:tcPr>
          <w:p w:rsidR="00070E58" w:rsidRDefault="00070E58" w:rsidP="00556C10">
            <w:pPr>
              <w:widowControl/>
              <w:jc w:val="left"/>
              <w:rPr>
                <w:rFonts w:ascii="仿宋_GB2312" w:eastAsia="仿宋_GB2312" w:hAnsi="仿宋_GB2312" w:cs="仿宋_GB2312"/>
                <w:color w:val="000000"/>
                <w:kern w:val="0"/>
                <w:sz w:val="24"/>
                <w:szCs w:val="24"/>
              </w:rPr>
            </w:pPr>
          </w:p>
        </w:tc>
        <w:tc>
          <w:tcPr>
            <w:tcW w:w="5044" w:type="dxa"/>
            <w:gridSpan w:val="3"/>
            <w:vAlign w:val="center"/>
          </w:tcPr>
          <w:p w:rsidR="00070E58" w:rsidRDefault="00070E58" w:rsidP="00556C10">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 xml:space="preserve">  其中：申请当年预算拨款</w:t>
            </w:r>
          </w:p>
        </w:tc>
        <w:tc>
          <w:tcPr>
            <w:tcW w:w="2127" w:type="dxa"/>
            <w:gridSpan w:val="2"/>
            <w:noWrap/>
            <w:vAlign w:val="center"/>
          </w:tcPr>
          <w:p w:rsidR="00070E58" w:rsidRDefault="00070E5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5000</w:t>
            </w:r>
          </w:p>
        </w:tc>
      </w:tr>
      <w:tr w:rsidR="00070E58" w:rsidTr="00556C10">
        <w:trPr>
          <w:trHeight w:val="230"/>
        </w:trPr>
        <w:tc>
          <w:tcPr>
            <w:tcW w:w="2070" w:type="dxa"/>
            <w:gridSpan w:val="2"/>
            <w:vMerge/>
            <w:vAlign w:val="center"/>
          </w:tcPr>
          <w:p w:rsidR="00070E58" w:rsidRDefault="00070E58" w:rsidP="00556C10">
            <w:pPr>
              <w:widowControl/>
              <w:jc w:val="left"/>
              <w:rPr>
                <w:rFonts w:ascii="仿宋_GB2312" w:eastAsia="仿宋_GB2312" w:hAnsi="仿宋_GB2312" w:cs="仿宋_GB2312"/>
                <w:color w:val="000000"/>
                <w:kern w:val="0"/>
                <w:sz w:val="24"/>
                <w:szCs w:val="24"/>
              </w:rPr>
            </w:pPr>
          </w:p>
        </w:tc>
        <w:tc>
          <w:tcPr>
            <w:tcW w:w="5044" w:type="dxa"/>
            <w:gridSpan w:val="3"/>
            <w:vAlign w:val="center"/>
          </w:tcPr>
          <w:p w:rsidR="00070E58" w:rsidRDefault="00070E58" w:rsidP="00556C10">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2.政府性基金预算财政拨款收入</w:t>
            </w:r>
          </w:p>
        </w:tc>
        <w:tc>
          <w:tcPr>
            <w:tcW w:w="2127" w:type="dxa"/>
            <w:gridSpan w:val="2"/>
            <w:noWrap/>
            <w:vAlign w:val="center"/>
          </w:tcPr>
          <w:p w:rsidR="00070E58" w:rsidRDefault="00070E58" w:rsidP="00556C10">
            <w:pPr>
              <w:widowControl/>
              <w:jc w:val="center"/>
              <w:rPr>
                <w:rFonts w:ascii="仿宋_GB2312" w:eastAsia="仿宋_GB2312" w:hAnsi="仿宋_GB2312" w:cs="仿宋_GB2312"/>
                <w:color w:val="000000"/>
                <w:kern w:val="0"/>
                <w:sz w:val="24"/>
                <w:szCs w:val="24"/>
              </w:rPr>
            </w:pPr>
          </w:p>
        </w:tc>
      </w:tr>
      <w:tr w:rsidR="00070E58" w:rsidTr="00556C10">
        <w:trPr>
          <w:trHeight w:val="290"/>
        </w:trPr>
        <w:tc>
          <w:tcPr>
            <w:tcW w:w="2070" w:type="dxa"/>
            <w:gridSpan w:val="2"/>
            <w:vMerge/>
            <w:vAlign w:val="center"/>
          </w:tcPr>
          <w:p w:rsidR="00070E58" w:rsidRDefault="00070E58" w:rsidP="00556C10">
            <w:pPr>
              <w:widowControl/>
              <w:jc w:val="left"/>
              <w:rPr>
                <w:rFonts w:ascii="仿宋_GB2312" w:eastAsia="仿宋_GB2312" w:hAnsi="仿宋_GB2312" w:cs="仿宋_GB2312"/>
                <w:color w:val="000000"/>
                <w:kern w:val="0"/>
                <w:sz w:val="24"/>
                <w:szCs w:val="24"/>
              </w:rPr>
            </w:pPr>
          </w:p>
        </w:tc>
        <w:tc>
          <w:tcPr>
            <w:tcW w:w="5044" w:type="dxa"/>
            <w:gridSpan w:val="3"/>
            <w:vAlign w:val="center"/>
          </w:tcPr>
          <w:p w:rsidR="00070E58" w:rsidRDefault="00070E58" w:rsidP="00556C10">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 xml:space="preserve">  其中：申请当年预算拨款</w:t>
            </w:r>
          </w:p>
        </w:tc>
        <w:tc>
          <w:tcPr>
            <w:tcW w:w="2127" w:type="dxa"/>
            <w:gridSpan w:val="2"/>
            <w:noWrap/>
            <w:vAlign w:val="center"/>
          </w:tcPr>
          <w:p w:rsidR="00070E58" w:rsidRDefault="00070E58" w:rsidP="00556C10">
            <w:pPr>
              <w:widowControl/>
              <w:jc w:val="left"/>
              <w:rPr>
                <w:rFonts w:ascii="仿宋_GB2312" w:eastAsia="仿宋_GB2312" w:hAnsi="仿宋_GB2312" w:cs="仿宋_GB2312"/>
                <w:color w:val="000000"/>
                <w:kern w:val="0"/>
                <w:sz w:val="24"/>
                <w:szCs w:val="24"/>
              </w:rPr>
            </w:pPr>
          </w:p>
        </w:tc>
      </w:tr>
      <w:tr w:rsidR="00070E58" w:rsidTr="00556C10">
        <w:trPr>
          <w:trHeight w:val="290"/>
        </w:trPr>
        <w:tc>
          <w:tcPr>
            <w:tcW w:w="2070" w:type="dxa"/>
            <w:gridSpan w:val="2"/>
            <w:vMerge/>
            <w:vAlign w:val="center"/>
          </w:tcPr>
          <w:p w:rsidR="00070E58" w:rsidRDefault="00070E58" w:rsidP="00556C10">
            <w:pPr>
              <w:widowControl/>
              <w:jc w:val="left"/>
              <w:rPr>
                <w:rFonts w:ascii="仿宋_GB2312" w:eastAsia="仿宋_GB2312" w:hAnsi="仿宋_GB2312" w:cs="仿宋_GB2312"/>
                <w:color w:val="000000"/>
                <w:kern w:val="0"/>
                <w:sz w:val="24"/>
                <w:szCs w:val="24"/>
              </w:rPr>
            </w:pPr>
          </w:p>
        </w:tc>
        <w:tc>
          <w:tcPr>
            <w:tcW w:w="5044" w:type="dxa"/>
            <w:gridSpan w:val="3"/>
            <w:vAlign w:val="center"/>
          </w:tcPr>
          <w:p w:rsidR="00070E58" w:rsidRDefault="00070E58" w:rsidP="00556C10">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3.事业收入</w:t>
            </w:r>
          </w:p>
        </w:tc>
        <w:tc>
          <w:tcPr>
            <w:tcW w:w="2127" w:type="dxa"/>
            <w:gridSpan w:val="2"/>
            <w:noWrap/>
            <w:vAlign w:val="center"/>
          </w:tcPr>
          <w:p w:rsidR="00070E58" w:rsidRDefault="00070E58" w:rsidP="00556C10">
            <w:pPr>
              <w:widowControl/>
              <w:jc w:val="center"/>
              <w:rPr>
                <w:rFonts w:ascii="仿宋_GB2312" w:eastAsia="仿宋_GB2312" w:hAnsi="仿宋_GB2312" w:cs="仿宋_GB2312"/>
                <w:color w:val="000000"/>
                <w:kern w:val="0"/>
                <w:sz w:val="18"/>
                <w:szCs w:val="18"/>
              </w:rPr>
            </w:pPr>
          </w:p>
        </w:tc>
      </w:tr>
      <w:tr w:rsidR="00070E58" w:rsidTr="00556C10">
        <w:trPr>
          <w:trHeight w:val="335"/>
        </w:trPr>
        <w:tc>
          <w:tcPr>
            <w:tcW w:w="2070" w:type="dxa"/>
            <w:gridSpan w:val="2"/>
            <w:vMerge/>
            <w:vAlign w:val="center"/>
          </w:tcPr>
          <w:p w:rsidR="00070E58" w:rsidRDefault="00070E58" w:rsidP="00556C10">
            <w:pPr>
              <w:widowControl/>
              <w:jc w:val="left"/>
              <w:rPr>
                <w:rFonts w:ascii="仿宋_GB2312" w:eastAsia="仿宋_GB2312" w:hAnsi="仿宋_GB2312" w:cs="仿宋_GB2312"/>
                <w:color w:val="000000"/>
                <w:kern w:val="0"/>
                <w:sz w:val="24"/>
                <w:szCs w:val="24"/>
              </w:rPr>
            </w:pPr>
          </w:p>
        </w:tc>
        <w:tc>
          <w:tcPr>
            <w:tcW w:w="5044" w:type="dxa"/>
            <w:gridSpan w:val="3"/>
            <w:vAlign w:val="center"/>
          </w:tcPr>
          <w:p w:rsidR="00070E58" w:rsidRDefault="00070E58" w:rsidP="00556C10">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4.上缴补助收入</w:t>
            </w:r>
          </w:p>
        </w:tc>
        <w:tc>
          <w:tcPr>
            <w:tcW w:w="2127" w:type="dxa"/>
            <w:gridSpan w:val="2"/>
            <w:noWrap/>
            <w:vAlign w:val="center"/>
          </w:tcPr>
          <w:p w:rsidR="00070E58" w:rsidRDefault="00070E58" w:rsidP="00556C10">
            <w:pPr>
              <w:widowControl/>
              <w:jc w:val="center"/>
              <w:rPr>
                <w:rFonts w:ascii="仿宋_GB2312" w:eastAsia="仿宋_GB2312" w:hAnsi="仿宋_GB2312" w:cs="仿宋_GB2312"/>
                <w:color w:val="000000"/>
                <w:kern w:val="0"/>
                <w:sz w:val="18"/>
                <w:szCs w:val="18"/>
              </w:rPr>
            </w:pPr>
          </w:p>
        </w:tc>
      </w:tr>
      <w:tr w:rsidR="00070E58" w:rsidTr="00556C10">
        <w:trPr>
          <w:trHeight w:val="275"/>
        </w:trPr>
        <w:tc>
          <w:tcPr>
            <w:tcW w:w="2070" w:type="dxa"/>
            <w:gridSpan w:val="2"/>
            <w:vMerge/>
            <w:vAlign w:val="center"/>
          </w:tcPr>
          <w:p w:rsidR="00070E58" w:rsidRDefault="00070E58" w:rsidP="00556C10">
            <w:pPr>
              <w:widowControl/>
              <w:jc w:val="left"/>
              <w:rPr>
                <w:rFonts w:ascii="仿宋_GB2312" w:eastAsia="仿宋_GB2312" w:hAnsi="仿宋_GB2312" w:cs="仿宋_GB2312"/>
                <w:color w:val="000000"/>
                <w:kern w:val="0"/>
                <w:sz w:val="24"/>
                <w:szCs w:val="24"/>
              </w:rPr>
            </w:pPr>
          </w:p>
        </w:tc>
        <w:tc>
          <w:tcPr>
            <w:tcW w:w="5044" w:type="dxa"/>
            <w:gridSpan w:val="3"/>
            <w:vAlign w:val="center"/>
          </w:tcPr>
          <w:p w:rsidR="00070E58" w:rsidRDefault="00070E58" w:rsidP="00556C10">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5.附属单位上缴收入</w:t>
            </w:r>
          </w:p>
        </w:tc>
        <w:tc>
          <w:tcPr>
            <w:tcW w:w="2127" w:type="dxa"/>
            <w:gridSpan w:val="2"/>
            <w:noWrap/>
            <w:vAlign w:val="center"/>
          </w:tcPr>
          <w:p w:rsidR="00070E58" w:rsidRDefault="00070E58" w:rsidP="00556C10">
            <w:pPr>
              <w:widowControl/>
              <w:jc w:val="center"/>
              <w:rPr>
                <w:rFonts w:ascii="仿宋_GB2312" w:eastAsia="仿宋_GB2312" w:hAnsi="仿宋_GB2312" w:cs="仿宋_GB2312"/>
                <w:color w:val="000000"/>
                <w:kern w:val="0"/>
                <w:sz w:val="18"/>
                <w:szCs w:val="18"/>
              </w:rPr>
            </w:pPr>
          </w:p>
        </w:tc>
      </w:tr>
      <w:tr w:rsidR="00070E58" w:rsidTr="00556C10">
        <w:trPr>
          <w:trHeight w:val="275"/>
        </w:trPr>
        <w:tc>
          <w:tcPr>
            <w:tcW w:w="2070" w:type="dxa"/>
            <w:gridSpan w:val="2"/>
            <w:vMerge/>
            <w:vAlign w:val="center"/>
          </w:tcPr>
          <w:p w:rsidR="00070E58" w:rsidRDefault="00070E58" w:rsidP="00556C10">
            <w:pPr>
              <w:widowControl/>
              <w:jc w:val="left"/>
              <w:rPr>
                <w:rFonts w:ascii="仿宋_GB2312" w:eastAsia="仿宋_GB2312" w:hAnsi="仿宋_GB2312" w:cs="仿宋_GB2312"/>
                <w:color w:val="000000"/>
                <w:kern w:val="0"/>
                <w:sz w:val="24"/>
                <w:szCs w:val="24"/>
              </w:rPr>
            </w:pPr>
          </w:p>
        </w:tc>
        <w:tc>
          <w:tcPr>
            <w:tcW w:w="5044" w:type="dxa"/>
            <w:gridSpan w:val="3"/>
            <w:vAlign w:val="center"/>
          </w:tcPr>
          <w:p w:rsidR="00070E58" w:rsidRDefault="00070E58" w:rsidP="00556C10">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6.事业单位经营收入</w:t>
            </w:r>
          </w:p>
        </w:tc>
        <w:tc>
          <w:tcPr>
            <w:tcW w:w="2127" w:type="dxa"/>
            <w:gridSpan w:val="2"/>
            <w:noWrap/>
            <w:vAlign w:val="center"/>
          </w:tcPr>
          <w:p w:rsidR="00070E58" w:rsidRDefault="00070E58" w:rsidP="00556C10">
            <w:pPr>
              <w:widowControl/>
              <w:jc w:val="center"/>
              <w:rPr>
                <w:rFonts w:ascii="仿宋_GB2312" w:eastAsia="仿宋_GB2312" w:hAnsi="仿宋_GB2312" w:cs="仿宋_GB2312"/>
                <w:color w:val="000000"/>
                <w:kern w:val="0"/>
                <w:sz w:val="18"/>
                <w:szCs w:val="18"/>
              </w:rPr>
            </w:pPr>
          </w:p>
        </w:tc>
      </w:tr>
      <w:tr w:rsidR="00070E58" w:rsidTr="00556C10">
        <w:trPr>
          <w:trHeight w:val="260"/>
        </w:trPr>
        <w:tc>
          <w:tcPr>
            <w:tcW w:w="2070" w:type="dxa"/>
            <w:gridSpan w:val="2"/>
            <w:vMerge/>
            <w:vAlign w:val="center"/>
          </w:tcPr>
          <w:p w:rsidR="00070E58" w:rsidRDefault="00070E58" w:rsidP="00556C10">
            <w:pPr>
              <w:widowControl/>
              <w:jc w:val="left"/>
              <w:rPr>
                <w:rFonts w:ascii="仿宋_GB2312" w:eastAsia="仿宋_GB2312" w:hAnsi="仿宋_GB2312" w:cs="仿宋_GB2312"/>
                <w:color w:val="000000"/>
                <w:kern w:val="0"/>
                <w:sz w:val="24"/>
                <w:szCs w:val="24"/>
              </w:rPr>
            </w:pPr>
          </w:p>
        </w:tc>
        <w:tc>
          <w:tcPr>
            <w:tcW w:w="5044" w:type="dxa"/>
            <w:gridSpan w:val="3"/>
            <w:vAlign w:val="center"/>
          </w:tcPr>
          <w:p w:rsidR="00070E58" w:rsidRDefault="00070E58" w:rsidP="00556C10">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7.其他收入</w:t>
            </w:r>
          </w:p>
        </w:tc>
        <w:tc>
          <w:tcPr>
            <w:tcW w:w="2127" w:type="dxa"/>
            <w:gridSpan w:val="2"/>
            <w:noWrap/>
            <w:vAlign w:val="center"/>
          </w:tcPr>
          <w:p w:rsidR="00070E58" w:rsidRDefault="00070E58" w:rsidP="00556C10">
            <w:pPr>
              <w:widowControl/>
              <w:jc w:val="center"/>
              <w:rPr>
                <w:rFonts w:ascii="仿宋_GB2312" w:eastAsia="仿宋_GB2312" w:hAnsi="仿宋_GB2312" w:cs="仿宋_GB2312"/>
                <w:color w:val="000000"/>
                <w:kern w:val="0"/>
                <w:sz w:val="18"/>
                <w:szCs w:val="18"/>
              </w:rPr>
            </w:pPr>
          </w:p>
        </w:tc>
      </w:tr>
      <w:tr w:rsidR="00070E58" w:rsidTr="00556C10">
        <w:trPr>
          <w:trHeight w:val="290"/>
        </w:trPr>
        <w:tc>
          <w:tcPr>
            <w:tcW w:w="2070" w:type="dxa"/>
            <w:gridSpan w:val="2"/>
            <w:vMerge w:val="restart"/>
            <w:vAlign w:val="center"/>
          </w:tcPr>
          <w:p w:rsidR="00070E58" w:rsidRDefault="00070E5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lastRenderedPageBreak/>
              <w:t>项目资金来源</w:t>
            </w:r>
          </w:p>
        </w:tc>
        <w:tc>
          <w:tcPr>
            <w:tcW w:w="5044" w:type="dxa"/>
            <w:gridSpan w:val="3"/>
            <w:vAlign w:val="center"/>
          </w:tcPr>
          <w:p w:rsidR="00070E58" w:rsidRDefault="00070E58" w:rsidP="00556C10">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8.用事业基金弥补收支差额</w:t>
            </w:r>
          </w:p>
        </w:tc>
        <w:tc>
          <w:tcPr>
            <w:tcW w:w="2127" w:type="dxa"/>
            <w:gridSpan w:val="2"/>
            <w:noWrap/>
            <w:vAlign w:val="center"/>
          </w:tcPr>
          <w:p w:rsidR="00070E58" w:rsidRDefault="00070E58" w:rsidP="00556C10">
            <w:pPr>
              <w:widowControl/>
              <w:jc w:val="center"/>
              <w:rPr>
                <w:rFonts w:ascii="仿宋_GB2312" w:eastAsia="仿宋_GB2312" w:hAnsi="仿宋_GB2312" w:cs="仿宋_GB2312"/>
                <w:color w:val="000000"/>
                <w:kern w:val="0"/>
                <w:sz w:val="18"/>
                <w:szCs w:val="18"/>
              </w:rPr>
            </w:pPr>
          </w:p>
        </w:tc>
      </w:tr>
      <w:tr w:rsidR="00070E58" w:rsidTr="00556C10">
        <w:trPr>
          <w:trHeight w:val="275"/>
        </w:trPr>
        <w:tc>
          <w:tcPr>
            <w:tcW w:w="2070" w:type="dxa"/>
            <w:gridSpan w:val="2"/>
            <w:vMerge/>
            <w:vAlign w:val="center"/>
          </w:tcPr>
          <w:p w:rsidR="00070E58" w:rsidRDefault="00070E58" w:rsidP="00556C10">
            <w:pPr>
              <w:widowControl/>
              <w:jc w:val="center"/>
              <w:rPr>
                <w:rFonts w:ascii="仿宋_GB2312" w:eastAsia="仿宋_GB2312" w:hAnsi="仿宋_GB2312" w:cs="仿宋_GB2312"/>
                <w:color w:val="000000"/>
                <w:kern w:val="0"/>
                <w:sz w:val="24"/>
                <w:szCs w:val="24"/>
              </w:rPr>
            </w:pPr>
          </w:p>
        </w:tc>
        <w:tc>
          <w:tcPr>
            <w:tcW w:w="5044" w:type="dxa"/>
            <w:gridSpan w:val="3"/>
            <w:noWrap/>
            <w:vAlign w:val="center"/>
          </w:tcPr>
          <w:p w:rsidR="00070E58" w:rsidRDefault="00070E58" w:rsidP="00556C10">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9.上年结转</w:t>
            </w:r>
          </w:p>
        </w:tc>
        <w:tc>
          <w:tcPr>
            <w:tcW w:w="2127" w:type="dxa"/>
            <w:gridSpan w:val="2"/>
            <w:noWrap/>
            <w:vAlign w:val="center"/>
          </w:tcPr>
          <w:p w:rsidR="00070E58" w:rsidRDefault="00070E58" w:rsidP="00556C10">
            <w:pPr>
              <w:widowControl/>
              <w:jc w:val="center"/>
              <w:rPr>
                <w:rFonts w:ascii="仿宋_GB2312" w:eastAsia="仿宋_GB2312" w:hAnsi="仿宋_GB2312" w:cs="仿宋_GB2312"/>
                <w:color w:val="000000"/>
                <w:kern w:val="0"/>
                <w:sz w:val="18"/>
                <w:szCs w:val="18"/>
              </w:rPr>
            </w:pPr>
          </w:p>
        </w:tc>
      </w:tr>
      <w:tr w:rsidR="00070E58" w:rsidTr="00556C10">
        <w:trPr>
          <w:trHeight w:val="462"/>
        </w:trPr>
        <w:tc>
          <w:tcPr>
            <w:tcW w:w="2070" w:type="dxa"/>
            <w:gridSpan w:val="2"/>
            <w:vMerge/>
            <w:vAlign w:val="center"/>
          </w:tcPr>
          <w:p w:rsidR="00070E58" w:rsidRDefault="00070E58" w:rsidP="00556C10">
            <w:pPr>
              <w:widowControl/>
              <w:jc w:val="left"/>
              <w:rPr>
                <w:rFonts w:ascii="仿宋_GB2312" w:eastAsia="仿宋_GB2312" w:hAnsi="仿宋_GB2312" w:cs="仿宋_GB2312"/>
                <w:color w:val="000000"/>
                <w:kern w:val="0"/>
                <w:sz w:val="24"/>
                <w:szCs w:val="24"/>
              </w:rPr>
            </w:pPr>
          </w:p>
        </w:tc>
        <w:tc>
          <w:tcPr>
            <w:tcW w:w="5044" w:type="dxa"/>
            <w:gridSpan w:val="3"/>
            <w:noWrap/>
            <w:vAlign w:val="center"/>
          </w:tcPr>
          <w:p w:rsidR="00070E58" w:rsidRDefault="00070E58" w:rsidP="00556C10">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 xml:space="preserve">  其中：使用上年度一般公共预算财政拨款结余结转</w:t>
            </w:r>
          </w:p>
        </w:tc>
        <w:tc>
          <w:tcPr>
            <w:tcW w:w="2127" w:type="dxa"/>
            <w:gridSpan w:val="2"/>
            <w:noWrap/>
            <w:vAlign w:val="center"/>
          </w:tcPr>
          <w:p w:rsidR="00070E58" w:rsidRDefault="00070E58" w:rsidP="00556C10">
            <w:pPr>
              <w:widowControl/>
              <w:jc w:val="center"/>
              <w:rPr>
                <w:rFonts w:ascii="仿宋_GB2312" w:eastAsia="仿宋_GB2312" w:hAnsi="仿宋_GB2312" w:cs="仿宋_GB2312"/>
                <w:color w:val="000000"/>
                <w:kern w:val="0"/>
                <w:sz w:val="18"/>
                <w:szCs w:val="18"/>
              </w:rPr>
            </w:pPr>
          </w:p>
        </w:tc>
      </w:tr>
      <w:tr w:rsidR="00070E58" w:rsidTr="00556C10">
        <w:trPr>
          <w:trHeight w:val="432"/>
        </w:trPr>
        <w:tc>
          <w:tcPr>
            <w:tcW w:w="2070" w:type="dxa"/>
            <w:gridSpan w:val="2"/>
            <w:vMerge/>
            <w:vAlign w:val="center"/>
          </w:tcPr>
          <w:p w:rsidR="00070E58" w:rsidRDefault="00070E58" w:rsidP="00556C10">
            <w:pPr>
              <w:widowControl/>
              <w:jc w:val="left"/>
              <w:rPr>
                <w:rFonts w:ascii="仿宋_GB2312" w:eastAsia="仿宋_GB2312" w:hAnsi="仿宋_GB2312" w:cs="仿宋_GB2312"/>
                <w:color w:val="000000"/>
                <w:kern w:val="0"/>
                <w:sz w:val="24"/>
                <w:szCs w:val="24"/>
              </w:rPr>
            </w:pPr>
          </w:p>
        </w:tc>
        <w:tc>
          <w:tcPr>
            <w:tcW w:w="5044" w:type="dxa"/>
            <w:gridSpan w:val="3"/>
            <w:noWrap/>
            <w:vAlign w:val="center"/>
          </w:tcPr>
          <w:p w:rsidR="00070E58" w:rsidRDefault="00070E58" w:rsidP="00556C10">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 xml:space="preserve">        使用上年度政府性基金预算财政拨款结余结转</w:t>
            </w:r>
          </w:p>
        </w:tc>
        <w:tc>
          <w:tcPr>
            <w:tcW w:w="2127" w:type="dxa"/>
            <w:gridSpan w:val="2"/>
            <w:noWrap/>
            <w:vAlign w:val="center"/>
          </w:tcPr>
          <w:p w:rsidR="00070E58" w:rsidRDefault="00070E58" w:rsidP="00556C10">
            <w:pPr>
              <w:widowControl/>
              <w:jc w:val="center"/>
              <w:rPr>
                <w:rFonts w:ascii="仿宋_GB2312" w:eastAsia="仿宋_GB2312" w:hAnsi="仿宋_GB2312" w:cs="仿宋_GB2312"/>
                <w:color w:val="000000"/>
                <w:kern w:val="0"/>
                <w:sz w:val="18"/>
                <w:szCs w:val="18"/>
              </w:rPr>
            </w:pPr>
          </w:p>
        </w:tc>
      </w:tr>
      <w:tr w:rsidR="00070E58" w:rsidTr="00556C10">
        <w:trPr>
          <w:trHeight w:val="420"/>
        </w:trPr>
        <w:tc>
          <w:tcPr>
            <w:tcW w:w="885" w:type="dxa"/>
            <w:vMerge w:val="restart"/>
            <w:vAlign w:val="center"/>
          </w:tcPr>
          <w:p w:rsidR="00070E58" w:rsidRDefault="00070E5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项目支出预算及测算依据</w:t>
            </w:r>
          </w:p>
        </w:tc>
        <w:tc>
          <w:tcPr>
            <w:tcW w:w="1185" w:type="dxa"/>
            <w:vMerge w:val="restart"/>
            <w:vAlign w:val="center"/>
          </w:tcPr>
          <w:p w:rsidR="00070E58" w:rsidRDefault="00070E5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项目支出明细预算</w:t>
            </w:r>
          </w:p>
        </w:tc>
        <w:tc>
          <w:tcPr>
            <w:tcW w:w="5044" w:type="dxa"/>
            <w:gridSpan w:val="3"/>
            <w:vAlign w:val="center"/>
          </w:tcPr>
          <w:p w:rsidR="00070E58" w:rsidRDefault="00070E5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项目支出明细</w:t>
            </w:r>
          </w:p>
        </w:tc>
        <w:tc>
          <w:tcPr>
            <w:tcW w:w="2127" w:type="dxa"/>
            <w:gridSpan w:val="2"/>
            <w:vAlign w:val="center"/>
          </w:tcPr>
          <w:p w:rsidR="00070E58" w:rsidRDefault="00070E5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金额</w:t>
            </w:r>
          </w:p>
        </w:tc>
      </w:tr>
      <w:tr w:rsidR="00070E58" w:rsidTr="00556C10">
        <w:trPr>
          <w:trHeight w:val="420"/>
        </w:trPr>
        <w:tc>
          <w:tcPr>
            <w:tcW w:w="885" w:type="dxa"/>
            <w:vMerge/>
            <w:vAlign w:val="center"/>
          </w:tcPr>
          <w:p w:rsidR="00070E58" w:rsidRDefault="00070E58" w:rsidP="00556C10">
            <w:pPr>
              <w:widowControl/>
              <w:jc w:val="left"/>
              <w:rPr>
                <w:rFonts w:ascii="仿宋_GB2312" w:eastAsia="仿宋_GB2312" w:hAnsi="仿宋_GB2312" w:cs="仿宋_GB2312"/>
                <w:color w:val="000000"/>
                <w:kern w:val="0"/>
                <w:sz w:val="24"/>
                <w:szCs w:val="24"/>
              </w:rPr>
            </w:pPr>
          </w:p>
        </w:tc>
        <w:tc>
          <w:tcPr>
            <w:tcW w:w="1185" w:type="dxa"/>
            <w:vMerge/>
            <w:vAlign w:val="center"/>
          </w:tcPr>
          <w:p w:rsidR="00070E58" w:rsidRDefault="00070E58" w:rsidP="00556C10">
            <w:pPr>
              <w:widowControl/>
              <w:jc w:val="left"/>
              <w:rPr>
                <w:rFonts w:ascii="仿宋_GB2312" w:eastAsia="仿宋_GB2312" w:hAnsi="仿宋_GB2312" w:cs="仿宋_GB2312"/>
                <w:color w:val="000000"/>
                <w:kern w:val="0"/>
                <w:sz w:val="24"/>
                <w:szCs w:val="24"/>
              </w:rPr>
            </w:pPr>
          </w:p>
        </w:tc>
        <w:tc>
          <w:tcPr>
            <w:tcW w:w="5044" w:type="dxa"/>
            <w:gridSpan w:val="3"/>
            <w:vAlign w:val="center"/>
          </w:tcPr>
          <w:p w:rsidR="00070E58" w:rsidRDefault="00070E5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合计</w:t>
            </w:r>
          </w:p>
        </w:tc>
        <w:tc>
          <w:tcPr>
            <w:tcW w:w="2127" w:type="dxa"/>
            <w:gridSpan w:val="2"/>
            <w:vAlign w:val="center"/>
          </w:tcPr>
          <w:p w:rsidR="00070E58" w:rsidRDefault="00070E5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5000</w:t>
            </w:r>
          </w:p>
        </w:tc>
      </w:tr>
      <w:tr w:rsidR="00070E58" w:rsidTr="00556C10">
        <w:trPr>
          <w:trHeight w:val="420"/>
        </w:trPr>
        <w:tc>
          <w:tcPr>
            <w:tcW w:w="885" w:type="dxa"/>
            <w:vMerge/>
            <w:vAlign w:val="center"/>
          </w:tcPr>
          <w:p w:rsidR="00070E58" w:rsidRDefault="00070E58" w:rsidP="00556C10">
            <w:pPr>
              <w:widowControl/>
              <w:jc w:val="left"/>
              <w:rPr>
                <w:rFonts w:ascii="仿宋_GB2312" w:eastAsia="仿宋_GB2312" w:hAnsi="仿宋_GB2312" w:cs="仿宋_GB2312"/>
                <w:color w:val="000000"/>
                <w:kern w:val="0"/>
                <w:sz w:val="24"/>
                <w:szCs w:val="24"/>
              </w:rPr>
            </w:pPr>
          </w:p>
        </w:tc>
        <w:tc>
          <w:tcPr>
            <w:tcW w:w="1185" w:type="dxa"/>
            <w:vMerge/>
            <w:vAlign w:val="center"/>
          </w:tcPr>
          <w:p w:rsidR="00070E58" w:rsidRDefault="00070E58" w:rsidP="00556C10">
            <w:pPr>
              <w:widowControl/>
              <w:jc w:val="left"/>
              <w:rPr>
                <w:rFonts w:ascii="仿宋_GB2312" w:eastAsia="仿宋_GB2312" w:hAnsi="仿宋_GB2312" w:cs="仿宋_GB2312"/>
                <w:color w:val="000000"/>
                <w:kern w:val="0"/>
                <w:sz w:val="24"/>
                <w:szCs w:val="24"/>
              </w:rPr>
            </w:pPr>
          </w:p>
        </w:tc>
        <w:tc>
          <w:tcPr>
            <w:tcW w:w="5044" w:type="dxa"/>
            <w:gridSpan w:val="3"/>
            <w:vAlign w:val="center"/>
          </w:tcPr>
          <w:p w:rsidR="00070E58" w:rsidRDefault="00070E5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1.媒体融合补助</w:t>
            </w:r>
          </w:p>
        </w:tc>
        <w:tc>
          <w:tcPr>
            <w:tcW w:w="2127" w:type="dxa"/>
            <w:gridSpan w:val="2"/>
            <w:vAlign w:val="center"/>
          </w:tcPr>
          <w:p w:rsidR="00070E58" w:rsidRDefault="00070E5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400</w:t>
            </w:r>
          </w:p>
        </w:tc>
      </w:tr>
      <w:tr w:rsidR="00070E58" w:rsidTr="00556C10">
        <w:trPr>
          <w:trHeight w:val="420"/>
        </w:trPr>
        <w:tc>
          <w:tcPr>
            <w:tcW w:w="885" w:type="dxa"/>
            <w:vMerge/>
            <w:vAlign w:val="center"/>
          </w:tcPr>
          <w:p w:rsidR="00070E58" w:rsidRDefault="00070E58" w:rsidP="00556C10">
            <w:pPr>
              <w:widowControl/>
              <w:jc w:val="left"/>
              <w:rPr>
                <w:rFonts w:ascii="仿宋_GB2312" w:eastAsia="仿宋_GB2312" w:hAnsi="仿宋_GB2312" w:cs="仿宋_GB2312"/>
                <w:color w:val="000000"/>
                <w:kern w:val="0"/>
                <w:sz w:val="24"/>
                <w:szCs w:val="24"/>
              </w:rPr>
            </w:pPr>
          </w:p>
        </w:tc>
        <w:tc>
          <w:tcPr>
            <w:tcW w:w="1185" w:type="dxa"/>
            <w:vMerge/>
            <w:vAlign w:val="center"/>
          </w:tcPr>
          <w:p w:rsidR="00070E58" w:rsidRDefault="00070E58" w:rsidP="00556C10">
            <w:pPr>
              <w:widowControl/>
              <w:jc w:val="left"/>
              <w:rPr>
                <w:rFonts w:ascii="仿宋_GB2312" w:eastAsia="仿宋_GB2312" w:hAnsi="仿宋_GB2312" w:cs="仿宋_GB2312"/>
                <w:color w:val="000000"/>
                <w:kern w:val="0"/>
                <w:sz w:val="24"/>
                <w:szCs w:val="24"/>
              </w:rPr>
            </w:pPr>
          </w:p>
        </w:tc>
        <w:tc>
          <w:tcPr>
            <w:tcW w:w="5044" w:type="dxa"/>
            <w:gridSpan w:val="3"/>
            <w:vAlign w:val="center"/>
          </w:tcPr>
          <w:p w:rsidR="00070E58" w:rsidRDefault="00070E5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2.会展补助</w:t>
            </w:r>
          </w:p>
        </w:tc>
        <w:tc>
          <w:tcPr>
            <w:tcW w:w="2127" w:type="dxa"/>
            <w:gridSpan w:val="2"/>
            <w:vAlign w:val="center"/>
          </w:tcPr>
          <w:p w:rsidR="00070E58" w:rsidRDefault="00070E5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200</w:t>
            </w:r>
          </w:p>
        </w:tc>
      </w:tr>
      <w:tr w:rsidR="00070E58" w:rsidTr="00556C10">
        <w:trPr>
          <w:trHeight w:val="420"/>
        </w:trPr>
        <w:tc>
          <w:tcPr>
            <w:tcW w:w="885" w:type="dxa"/>
            <w:vMerge/>
            <w:vAlign w:val="center"/>
          </w:tcPr>
          <w:p w:rsidR="00070E58" w:rsidRDefault="00070E58" w:rsidP="00556C10">
            <w:pPr>
              <w:widowControl/>
              <w:jc w:val="left"/>
              <w:rPr>
                <w:rFonts w:ascii="仿宋_GB2312" w:eastAsia="仿宋_GB2312" w:hAnsi="仿宋_GB2312" w:cs="仿宋_GB2312"/>
                <w:color w:val="000000"/>
                <w:kern w:val="0"/>
                <w:sz w:val="24"/>
                <w:szCs w:val="24"/>
              </w:rPr>
            </w:pPr>
          </w:p>
        </w:tc>
        <w:tc>
          <w:tcPr>
            <w:tcW w:w="1185" w:type="dxa"/>
            <w:vMerge/>
            <w:vAlign w:val="center"/>
          </w:tcPr>
          <w:p w:rsidR="00070E58" w:rsidRDefault="00070E58" w:rsidP="00556C10">
            <w:pPr>
              <w:widowControl/>
              <w:jc w:val="left"/>
              <w:rPr>
                <w:rFonts w:ascii="仿宋_GB2312" w:eastAsia="仿宋_GB2312" w:hAnsi="仿宋_GB2312" w:cs="仿宋_GB2312"/>
                <w:color w:val="000000"/>
                <w:kern w:val="0"/>
                <w:sz w:val="24"/>
                <w:szCs w:val="24"/>
              </w:rPr>
            </w:pPr>
          </w:p>
        </w:tc>
        <w:tc>
          <w:tcPr>
            <w:tcW w:w="5044" w:type="dxa"/>
            <w:gridSpan w:val="3"/>
            <w:vAlign w:val="center"/>
          </w:tcPr>
          <w:p w:rsidR="00070E58" w:rsidRDefault="00070E5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3.境外演出补助</w:t>
            </w:r>
          </w:p>
        </w:tc>
        <w:tc>
          <w:tcPr>
            <w:tcW w:w="2127" w:type="dxa"/>
            <w:gridSpan w:val="2"/>
            <w:vAlign w:val="center"/>
          </w:tcPr>
          <w:p w:rsidR="00070E58" w:rsidRDefault="00070E5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50</w:t>
            </w:r>
          </w:p>
        </w:tc>
      </w:tr>
      <w:tr w:rsidR="00070E58" w:rsidTr="00556C10">
        <w:trPr>
          <w:trHeight w:val="420"/>
        </w:trPr>
        <w:tc>
          <w:tcPr>
            <w:tcW w:w="885" w:type="dxa"/>
            <w:vMerge/>
            <w:vAlign w:val="center"/>
          </w:tcPr>
          <w:p w:rsidR="00070E58" w:rsidRDefault="00070E58" w:rsidP="00556C10">
            <w:pPr>
              <w:widowControl/>
              <w:jc w:val="left"/>
              <w:rPr>
                <w:rFonts w:ascii="仿宋_GB2312" w:eastAsia="仿宋_GB2312" w:hAnsi="仿宋_GB2312" w:cs="仿宋_GB2312"/>
                <w:color w:val="000000"/>
                <w:kern w:val="0"/>
                <w:sz w:val="24"/>
                <w:szCs w:val="24"/>
              </w:rPr>
            </w:pPr>
          </w:p>
        </w:tc>
        <w:tc>
          <w:tcPr>
            <w:tcW w:w="1185" w:type="dxa"/>
            <w:vMerge/>
            <w:vAlign w:val="center"/>
          </w:tcPr>
          <w:p w:rsidR="00070E58" w:rsidRDefault="00070E58" w:rsidP="00556C10">
            <w:pPr>
              <w:widowControl/>
              <w:jc w:val="left"/>
              <w:rPr>
                <w:rFonts w:ascii="仿宋_GB2312" w:eastAsia="仿宋_GB2312" w:hAnsi="仿宋_GB2312" w:cs="仿宋_GB2312"/>
                <w:color w:val="000000"/>
                <w:kern w:val="0"/>
                <w:sz w:val="24"/>
                <w:szCs w:val="24"/>
              </w:rPr>
            </w:pPr>
          </w:p>
        </w:tc>
        <w:tc>
          <w:tcPr>
            <w:tcW w:w="5044" w:type="dxa"/>
            <w:gridSpan w:val="3"/>
            <w:vAlign w:val="center"/>
          </w:tcPr>
          <w:p w:rsidR="00070E58" w:rsidRDefault="00070E5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4.企业总部引进补助</w:t>
            </w:r>
          </w:p>
        </w:tc>
        <w:tc>
          <w:tcPr>
            <w:tcW w:w="2127" w:type="dxa"/>
            <w:gridSpan w:val="2"/>
            <w:vAlign w:val="center"/>
          </w:tcPr>
          <w:p w:rsidR="00070E58" w:rsidRDefault="00070E5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100</w:t>
            </w:r>
          </w:p>
        </w:tc>
      </w:tr>
      <w:tr w:rsidR="00070E58" w:rsidTr="00556C10">
        <w:trPr>
          <w:trHeight w:val="420"/>
        </w:trPr>
        <w:tc>
          <w:tcPr>
            <w:tcW w:w="885" w:type="dxa"/>
            <w:vMerge/>
            <w:vAlign w:val="center"/>
          </w:tcPr>
          <w:p w:rsidR="00070E58" w:rsidRDefault="00070E58" w:rsidP="00556C10">
            <w:pPr>
              <w:widowControl/>
              <w:jc w:val="left"/>
              <w:rPr>
                <w:rFonts w:ascii="仿宋_GB2312" w:eastAsia="仿宋_GB2312" w:hAnsi="仿宋_GB2312" w:cs="仿宋_GB2312"/>
                <w:color w:val="000000"/>
                <w:kern w:val="0"/>
                <w:sz w:val="24"/>
                <w:szCs w:val="24"/>
              </w:rPr>
            </w:pPr>
          </w:p>
        </w:tc>
        <w:tc>
          <w:tcPr>
            <w:tcW w:w="1185" w:type="dxa"/>
            <w:vMerge/>
            <w:vAlign w:val="center"/>
          </w:tcPr>
          <w:p w:rsidR="00070E58" w:rsidRDefault="00070E58" w:rsidP="00556C10">
            <w:pPr>
              <w:widowControl/>
              <w:jc w:val="left"/>
              <w:rPr>
                <w:rFonts w:ascii="仿宋_GB2312" w:eastAsia="仿宋_GB2312" w:hAnsi="仿宋_GB2312" w:cs="仿宋_GB2312"/>
                <w:color w:val="000000"/>
                <w:kern w:val="0"/>
                <w:sz w:val="24"/>
                <w:szCs w:val="24"/>
              </w:rPr>
            </w:pPr>
          </w:p>
        </w:tc>
        <w:tc>
          <w:tcPr>
            <w:tcW w:w="5044" w:type="dxa"/>
            <w:gridSpan w:val="3"/>
            <w:vAlign w:val="center"/>
          </w:tcPr>
          <w:p w:rsidR="00070E58" w:rsidRDefault="00070E5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5.重大项目贷款贴息</w:t>
            </w:r>
          </w:p>
        </w:tc>
        <w:tc>
          <w:tcPr>
            <w:tcW w:w="2127" w:type="dxa"/>
            <w:gridSpan w:val="2"/>
            <w:vAlign w:val="center"/>
          </w:tcPr>
          <w:p w:rsidR="00070E58" w:rsidRDefault="00070E5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100</w:t>
            </w:r>
          </w:p>
        </w:tc>
      </w:tr>
      <w:tr w:rsidR="00070E58" w:rsidTr="00556C10">
        <w:trPr>
          <w:trHeight w:val="420"/>
        </w:trPr>
        <w:tc>
          <w:tcPr>
            <w:tcW w:w="885" w:type="dxa"/>
            <w:vMerge/>
            <w:vAlign w:val="center"/>
          </w:tcPr>
          <w:p w:rsidR="00070E58" w:rsidRDefault="00070E58" w:rsidP="00556C10">
            <w:pPr>
              <w:widowControl/>
              <w:jc w:val="left"/>
              <w:rPr>
                <w:rFonts w:ascii="仿宋_GB2312" w:eastAsia="仿宋_GB2312" w:hAnsi="仿宋_GB2312" w:cs="仿宋_GB2312"/>
                <w:color w:val="000000"/>
                <w:kern w:val="0"/>
                <w:sz w:val="24"/>
                <w:szCs w:val="24"/>
              </w:rPr>
            </w:pPr>
          </w:p>
        </w:tc>
        <w:tc>
          <w:tcPr>
            <w:tcW w:w="1185" w:type="dxa"/>
            <w:vMerge/>
            <w:vAlign w:val="center"/>
          </w:tcPr>
          <w:p w:rsidR="00070E58" w:rsidRDefault="00070E58" w:rsidP="00556C10">
            <w:pPr>
              <w:widowControl/>
              <w:jc w:val="left"/>
              <w:rPr>
                <w:rFonts w:ascii="仿宋_GB2312" w:eastAsia="仿宋_GB2312" w:hAnsi="仿宋_GB2312" w:cs="仿宋_GB2312"/>
                <w:color w:val="000000"/>
                <w:kern w:val="0"/>
                <w:sz w:val="24"/>
                <w:szCs w:val="24"/>
              </w:rPr>
            </w:pPr>
          </w:p>
        </w:tc>
        <w:tc>
          <w:tcPr>
            <w:tcW w:w="5044" w:type="dxa"/>
            <w:gridSpan w:val="3"/>
            <w:vAlign w:val="center"/>
          </w:tcPr>
          <w:p w:rsidR="00070E58" w:rsidRDefault="00070E5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6.新进“四上库”文化企业奖励</w:t>
            </w:r>
          </w:p>
        </w:tc>
        <w:tc>
          <w:tcPr>
            <w:tcW w:w="2127" w:type="dxa"/>
            <w:gridSpan w:val="2"/>
            <w:vAlign w:val="center"/>
          </w:tcPr>
          <w:p w:rsidR="00070E58" w:rsidRDefault="00070E5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700</w:t>
            </w:r>
          </w:p>
        </w:tc>
      </w:tr>
      <w:tr w:rsidR="00070E58" w:rsidTr="00556C10">
        <w:trPr>
          <w:trHeight w:val="420"/>
        </w:trPr>
        <w:tc>
          <w:tcPr>
            <w:tcW w:w="885" w:type="dxa"/>
            <w:vMerge/>
            <w:vAlign w:val="center"/>
          </w:tcPr>
          <w:p w:rsidR="00070E58" w:rsidRDefault="00070E58" w:rsidP="00556C10">
            <w:pPr>
              <w:widowControl/>
              <w:jc w:val="left"/>
              <w:rPr>
                <w:rFonts w:ascii="仿宋_GB2312" w:eastAsia="仿宋_GB2312" w:hAnsi="仿宋_GB2312" w:cs="仿宋_GB2312"/>
                <w:color w:val="000000"/>
                <w:kern w:val="0"/>
                <w:sz w:val="24"/>
                <w:szCs w:val="24"/>
              </w:rPr>
            </w:pPr>
          </w:p>
        </w:tc>
        <w:tc>
          <w:tcPr>
            <w:tcW w:w="1185" w:type="dxa"/>
            <w:vMerge/>
            <w:vAlign w:val="center"/>
          </w:tcPr>
          <w:p w:rsidR="00070E58" w:rsidRDefault="00070E58" w:rsidP="00556C10">
            <w:pPr>
              <w:widowControl/>
              <w:jc w:val="left"/>
              <w:rPr>
                <w:rFonts w:ascii="仿宋_GB2312" w:eastAsia="仿宋_GB2312" w:hAnsi="仿宋_GB2312" w:cs="仿宋_GB2312"/>
                <w:color w:val="000000"/>
                <w:kern w:val="0"/>
                <w:sz w:val="24"/>
                <w:szCs w:val="24"/>
              </w:rPr>
            </w:pPr>
          </w:p>
        </w:tc>
        <w:tc>
          <w:tcPr>
            <w:tcW w:w="5044" w:type="dxa"/>
            <w:gridSpan w:val="3"/>
            <w:vAlign w:val="center"/>
          </w:tcPr>
          <w:p w:rsidR="00070E58" w:rsidRDefault="00070E5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7.入库文化企业营</w:t>
            </w:r>
            <w:proofErr w:type="gramStart"/>
            <w:r>
              <w:rPr>
                <w:rFonts w:ascii="仿宋_GB2312" w:eastAsia="仿宋_GB2312" w:hAnsi="仿宋_GB2312" w:cs="仿宋_GB2312" w:hint="eastAsia"/>
                <w:color w:val="000000"/>
                <w:kern w:val="0"/>
                <w:sz w:val="24"/>
                <w:szCs w:val="24"/>
              </w:rPr>
              <w:t>收增长</w:t>
            </w:r>
            <w:proofErr w:type="gramEnd"/>
            <w:r>
              <w:rPr>
                <w:rFonts w:ascii="仿宋_GB2312" w:eastAsia="仿宋_GB2312" w:hAnsi="仿宋_GB2312" w:cs="仿宋_GB2312" w:hint="eastAsia"/>
                <w:color w:val="000000"/>
                <w:kern w:val="0"/>
                <w:sz w:val="24"/>
                <w:szCs w:val="24"/>
              </w:rPr>
              <w:t>奖励</w:t>
            </w:r>
          </w:p>
        </w:tc>
        <w:tc>
          <w:tcPr>
            <w:tcW w:w="2127" w:type="dxa"/>
            <w:gridSpan w:val="2"/>
            <w:vAlign w:val="center"/>
          </w:tcPr>
          <w:p w:rsidR="00070E58" w:rsidRDefault="00070E5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500</w:t>
            </w:r>
          </w:p>
        </w:tc>
      </w:tr>
      <w:tr w:rsidR="00070E58" w:rsidTr="00556C10">
        <w:trPr>
          <w:trHeight w:val="420"/>
        </w:trPr>
        <w:tc>
          <w:tcPr>
            <w:tcW w:w="885" w:type="dxa"/>
            <w:vMerge/>
            <w:vAlign w:val="center"/>
          </w:tcPr>
          <w:p w:rsidR="00070E58" w:rsidRDefault="00070E58" w:rsidP="00556C10">
            <w:pPr>
              <w:widowControl/>
              <w:jc w:val="left"/>
              <w:rPr>
                <w:rFonts w:ascii="仿宋_GB2312" w:eastAsia="仿宋_GB2312" w:hAnsi="仿宋_GB2312" w:cs="仿宋_GB2312"/>
                <w:color w:val="000000"/>
                <w:kern w:val="0"/>
                <w:sz w:val="24"/>
                <w:szCs w:val="24"/>
              </w:rPr>
            </w:pPr>
          </w:p>
        </w:tc>
        <w:tc>
          <w:tcPr>
            <w:tcW w:w="1185" w:type="dxa"/>
            <w:vMerge/>
            <w:vAlign w:val="center"/>
          </w:tcPr>
          <w:p w:rsidR="00070E58" w:rsidRDefault="00070E58" w:rsidP="00556C10">
            <w:pPr>
              <w:widowControl/>
              <w:jc w:val="left"/>
              <w:rPr>
                <w:rFonts w:ascii="仿宋_GB2312" w:eastAsia="仿宋_GB2312" w:hAnsi="仿宋_GB2312" w:cs="仿宋_GB2312"/>
                <w:color w:val="000000"/>
                <w:kern w:val="0"/>
                <w:sz w:val="24"/>
                <w:szCs w:val="24"/>
              </w:rPr>
            </w:pPr>
          </w:p>
        </w:tc>
        <w:tc>
          <w:tcPr>
            <w:tcW w:w="5044" w:type="dxa"/>
            <w:gridSpan w:val="3"/>
            <w:vAlign w:val="center"/>
          </w:tcPr>
          <w:p w:rsidR="00070E58" w:rsidRDefault="00070E5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8.入库净增达标区奖励</w:t>
            </w:r>
          </w:p>
        </w:tc>
        <w:tc>
          <w:tcPr>
            <w:tcW w:w="2127" w:type="dxa"/>
            <w:gridSpan w:val="2"/>
            <w:vAlign w:val="center"/>
          </w:tcPr>
          <w:p w:rsidR="00070E58" w:rsidRDefault="00070E5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600</w:t>
            </w:r>
          </w:p>
        </w:tc>
      </w:tr>
      <w:tr w:rsidR="00070E58" w:rsidTr="00556C10">
        <w:trPr>
          <w:trHeight w:val="420"/>
        </w:trPr>
        <w:tc>
          <w:tcPr>
            <w:tcW w:w="885" w:type="dxa"/>
            <w:vMerge/>
            <w:vAlign w:val="center"/>
          </w:tcPr>
          <w:p w:rsidR="00070E58" w:rsidRDefault="00070E58" w:rsidP="00556C10">
            <w:pPr>
              <w:widowControl/>
              <w:jc w:val="left"/>
              <w:rPr>
                <w:rFonts w:ascii="仿宋_GB2312" w:eastAsia="仿宋_GB2312" w:hAnsi="仿宋_GB2312" w:cs="仿宋_GB2312"/>
                <w:color w:val="000000"/>
                <w:kern w:val="0"/>
                <w:sz w:val="24"/>
                <w:szCs w:val="24"/>
              </w:rPr>
            </w:pPr>
          </w:p>
        </w:tc>
        <w:tc>
          <w:tcPr>
            <w:tcW w:w="1185" w:type="dxa"/>
            <w:vMerge/>
            <w:vAlign w:val="center"/>
          </w:tcPr>
          <w:p w:rsidR="00070E58" w:rsidRDefault="00070E58" w:rsidP="00556C10">
            <w:pPr>
              <w:widowControl/>
              <w:jc w:val="left"/>
              <w:rPr>
                <w:rFonts w:ascii="仿宋_GB2312" w:eastAsia="仿宋_GB2312" w:hAnsi="仿宋_GB2312" w:cs="仿宋_GB2312"/>
                <w:color w:val="000000"/>
                <w:kern w:val="0"/>
                <w:sz w:val="24"/>
                <w:szCs w:val="24"/>
              </w:rPr>
            </w:pPr>
          </w:p>
        </w:tc>
        <w:tc>
          <w:tcPr>
            <w:tcW w:w="5044" w:type="dxa"/>
            <w:gridSpan w:val="3"/>
            <w:vAlign w:val="center"/>
          </w:tcPr>
          <w:p w:rsidR="00070E58" w:rsidRDefault="00070E5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9.重大题材、主旋律影视作品奖励</w:t>
            </w:r>
          </w:p>
        </w:tc>
        <w:tc>
          <w:tcPr>
            <w:tcW w:w="2127" w:type="dxa"/>
            <w:gridSpan w:val="2"/>
            <w:vAlign w:val="center"/>
          </w:tcPr>
          <w:p w:rsidR="00070E58" w:rsidRDefault="00070E5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100</w:t>
            </w:r>
          </w:p>
        </w:tc>
      </w:tr>
      <w:tr w:rsidR="00070E58" w:rsidTr="00556C10">
        <w:trPr>
          <w:trHeight w:val="420"/>
        </w:trPr>
        <w:tc>
          <w:tcPr>
            <w:tcW w:w="885" w:type="dxa"/>
            <w:vMerge/>
            <w:vAlign w:val="center"/>
          </w:tcPr>
          <w:p w:rsidR="00070E58" w:rsidRDefault="00070E58" w:rsidP="00556C10">
            <w:pPr>
              <w:widowControl/>
              <w:jc w:val="left"/>
              <w:rPr>
                <w:rFonts w:ascii="仿宋_GB2312" w:eastAsia="仿宋_GB2312" w:hAnsi="仿宋_GB2312" w:cs="仿宋_GB2312"/>
                <w:color w:val="000000"/>
                <w:kern w:val="0"/>
                <w:sz w:val="24"/>
                <w:szCs w:val="24"/>
              </w:rPr>
            </w:pPr>
          </w:p>
        </w:tc>
        <w:tc>
          <w:tcPr>
            <w:tcW w:w="1185" w:type="dxa"/>
            <w:vMerge/>
            <w:vAlign w:val="center"/>
          </w:tcPr>
          <w:p w:rsidR="00070E58" w:rsidRDefault="00070E58" w:rsidP="00556C10">
            <w:pPr>
              <w:widowControl/>
              <w:jc w:val="left"/>
              <w:rPr>
                <w:rFonts w:ascii="仿宋_GB2312" w:eastAsia="仿宋_GB2312" w:hAnsi="仿宋_GB2312" w:cs="仿宋_GB2312"/>
                <w:color w:val="000000"/>
                <w:kern w:val="0"/>
                <w:sz w:val="24"/>
                <w:szCs w:val="24"/>
              </w:rPr>
            </w:pPr>
          </w:p>
        </w:tc>
        <w:tc>
          <w:tcPr>
            <w:tcW w:w="5044" w:type="dxa"/>
            <w:gridSpan w:val="3"/>
            <w:vAlign w:val="center"/>
          </w:tcPr>
          <w:p w:rsidR="00070E58" w:rsidRDefault="00070E5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10.武汉取景拍摄影视作品奖励</w:t>
            </w:r>
          </w:p>
        </w:tc>
        <w:tc>
          <w:tcPr>
            <w:tcW w:w="2127" w:type="dxa"/>
            <w:gridSpan w:val="2"/>
            <w:vAlign w:val="center"/>
          </w:tcPr>
          <w:p w:rsidR="00070E58" w:rsidRDefault="00070E5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50</w:t>
            </w:r>
          </w:p>
        </w:tc>
      </w:tr>
      <w:tr w:rsidR="00070E58" w:rsidTr="00556C10">
        <w:trPr>
          <w:trHeight w:val="420"/>
        </w:trPr>
        <w:tc>
          <w:tcPr>
            <w:tcW w:w="885" w:type="dxa"/>
            <w:vMerge/>
            <w:vAlign w:val="center"/>
          </w:tcPr>
          <w:p w:rsidR="00070E58" w:rsidRDefault="00070E58" w:rsidP="00556C10">
            <w:pPr>
              <w:widowControl/>
              <w:jc w:val="left"/>
              <w:rPr>
                <w:rFonts w:ascii="仿宋_GB2312" w:eastAsia="仿宋_GB2312" w:hAnsi="仿宋_GB2312" w:cs="仿宋_GB2312"/>
                <w:color w:val="000000"/>
                <w:kern w:val="0"/>
                <w:sz w:val="24"/>
                <w:szCs w:val="24"/>
              </w:rPr>
            </w:pPr>
          </w:p>
        </w:tc>
        <w:tc>
          <w:tcPr>
            <w:tcW w:w="1185" w:type="dxa"/>
            <w:vMerge/>
            <w:vAlign w:val="center"/>
          </w:tcPr>
          <w:p w:rsidR="00070E58" w:rsidRDefault="00070E58" w:rsidP="00556C10">
            <w:pPr>
              <w:widowControl/>
              <w:jc w:val="left"/>
              <w:rPr>
                <w:rFonts w:ascii="仿宋_GB2312" w:eastAsia="仿宋_GB2312" w:hAnsi="仿宋_GB2312" w:cs="仿宋_GB2312"/>
                <w:color w:val="000000"/>
                <w:kern w:val="0"/>
                <w:sz w:val="24"/>
                <w:szCs w:val="24"/>
              </w:rPr>
            </w:pPr>
          </w:p>
        </w:tc>
        <w:tc>
          <w:tcPr>
            <w:tcW w:w="5044" w:type="dxa"/>
            <w:gridSpan w:val="3"/>
            <w:vAlign w:val="center"/>
          </w:tcPr>
          <w:p w:rsidR="00070E58" w:rsidRDefault="00070E5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11.新引进（新设立）互联网文化企业奖励</w:t>
            </w:r>
          </w:p>
        </w:tc>
        <w:tc>
          <w:tcPr>
            <w:tcW w:w="2127" w:type="dxa"/>
            <w:gridSpan w:val="2"/>
            <w:vAlign w:val="center"/>
          </w:tcPr>
          <w:p w:rsidR="00070E58" w:rsidRDefault="00070E5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200</w:t>
            </w:r>
          </w:p>
        </w:tc>
      </w:tr>
      <w:tr w:rsidR="00070E58" w:rsidTr="00556C10">
        <w:trPr>
          <w:trHeight w:val="420"/>
        </w:trPr>
        <w:tc>
          <w:tcPr>
            <w:tcW w:w="885" w:type="dxa"/>
            <w:vMerge/>
            <w:vAlign w:val="center"/>
          </w:tcPr>
          <w:p w:rsidR="00070E58" w:rsidRDefault="00070E58" w:rsidP="00556C10">
            <w:pPr>
              <w:widowControl/>
              <w:jc w:val="left"/>
              <w:rPr>
                <w:rFonts w:ascii="仿宋_GB2312" w:eastAsia="仿宋_GB2312" w:hAnsi="仿宋_GB2312" w:cs="仿宋_GB2312"/>
                <w:color w:val="000000"/>
                <w:kern w:val="0"/>
                <w:sz w:val="24"/>
                <w:szCs w:val="24"/>
              </w:rPr>
            </w:pPr>
          </w:p>
        </w:tc>
        <w:tc>
          <w:tcPr>
            <w:tcW w:w="1185" w:type="dxa"/>
            <w:vMerge/>
            <w:vAlign w:val="center"/>
          </w:tcPr>
          <w:p w:rsidR="00070E58" w:rsidRDefault="00070E58" w:rsidP="00556C10">
            <w:pPr>
              <w:widowControl/>
              <w:jc w:val="left"/>
              <w:rPr>
                <w:rFonts w:ascii="仿宋_GB2312" w:eastAsia="仿宋_GB2312" w:hAnsi="仿宋_GB2312" w:cs="仿宋_GB2312"/>
                <w:color w:val="000000"/>
                <w:kern w:val="0"/>
                <w:sz w:val="24"/>
                <w:szCs w:val="24"/>
              </w:rPr>
            </w:pPr>
          </w:p>
        </w:tc>
        <w:tc>
          <w:tcPr>
            <w:tcW w:w="5044" w:type="dxa"/>
            <w:gridSpan w:val="3"/>
            <w:vAlign w:val="center"/>
          </w:tcPr>
          <w:p w:rsidR="00070E58" w:rsidRDefault="00070E5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12.新引进（新设立）文化企业固定资产投资奖励</w:t>
            </w:r>
          </w:p>
        </w:tc>
        <w:tc>
          <w:tcPr>
            <w:tcW w:w="2127" w:type="dxa"/>
            <w:gridSpan w:val="2"/>
            <w:vAlign w:val="center"/>
          </w:tcPr>
          <w:p w:rsidR="00070E58" w:rsidRDefault="00070E5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200</w:t>
            </w:r>
          </w:p>
        </w:tc>
      </w:tr>
      <w:tr w:rsidR="00070E58" w:rsidTr="00556C10">
        <w:trPr>
          <w:trHeight w:val="420"/>
        </w:trPr>
        <w:tc>
          <w:tcPr>
            <w:tcW w:w="885" w:type="dxa"/>
            <w:vMerge/>
            <w:vAlign w:val="center"/>
          </w:tcPr>
          <w:p w:rsidR="00070E58" w:rsidRDefault="00070E58" w:rsidP="00556C10">
            <w:pPr>
              <w:widowControl/>
              <w:jc w:val="left"/>
              <w:rPr>
                <w:rFonts w:ascii="仿宋_GB2312" w:eastAsia="仿宋_GB2312" w:hAnsi="仿宋_GB2312" w:cs="仿宋_GB2312"/>
                <w:color w:val="000000"/>
                <w:kern w:val="0"/>
                <w:sz w:val="24"/>
                <w:szCs w:val="24"/>
              </w:rPr>
            </w:pPr>
          </w:p>
        </w:tc>
        <w:tc>
          <w:tcPr>
            <w:tcW w:w="1185" w:type="dxa"/>
            <w:vMerge/>
            <w:vAlign w:val="center"/>
          </w:tcPr>
          <w:p w:rsidR="00070E58" w:rsidRDefault="00070E58" w:rsidP="00556C10">
            <w:pPr>
              <w:widowControl/>
              <w:jc w:val="left"/>
              <w:rPr>
                <w:rFonts w:ascii="仿宋_GB2312" w:eastAsia="仿宋_GB2312" w:hAnsi="仿宋_GB2312" w:cs="仿宋_GB2312"/>
                <w:color w:val="000000"/>
                <w:kern w:val="0"/>
                <w:sz w:val="24"/>
                <w:szCs w:val="24"/>
              </w:rPr>
            </w:pPr>
          </w:p>
        </w:tc>
        <w:tc>
          <w:tcPr>
            <w:tcW w:w="5044" w:type="dxa"/>
            <w:gridSpan w:val="3"/>
            <w:vAlign w:val="center"/>
          </w:tcPr>
          <w:p w:rsidR="00070E58" w:rsidRDefault="00070E5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13.新引进（新设立）文化产业投资基金奖励</w:t>
            </w:r>
          </w:p>
        </w:tc>
        <w:tc>
          <w:tcPr>
            <w:tcW w:w="2127" w:type="dxa"/>
            <w:gridSpan w:val="2"/>
            <w:vAlign w:val="center"/>
          </w:tcPr>
          <w:p w:rsidR="00070E58" w:rsidRDefault="00070E5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200</w:t>
            </w:r>
          </w:p>
        </w:tc>
      </w:tr>
      <w:tr w:rsidR="00070E58" w:rsidTr="00556C10">
        <w:trPr>
          <w:trHeight w:val="420"/>
        </w:trPr>
        <w:tc>
          <w:tcPr>
            <w:tcW w:w="885" w:type="dxa"/>
            <w:vMerge/>
            <w:vAlign w:val="center"/>
          </w:tcPr>
          <w:p w:rsidR="00070E58" w:rsidRDefault="00070E58" w:rsidP="00556C10">
            <w:pPr>
              <w:widowControl/>
              <w:jc w:val="left"/>
              <w:rPr>
                <w:rFonts w:ascii="仿宋_GB2312" w:eastAsia="仿宋_GB2312" w:hAnsi="仿宋_GB2312" w:cs="仿宋_GB2312"/>
                <w:color w:val="000000"/>
                <w:kern w:val="0"/>
                <w:sz w:val="24"/>
                <w:szCs w:val="24"/>
              </w:rPr>
            </w:pPr>
          </w:p>
        </w:tc>
        <w:tc>
          <w:tcPr>
            <w:tcW w:w="1185" w:type="dxa"/>
            <w:vMerge/>
            <w:vAlign w:val="center"/>
          </w:tcPr>
          <w:p w:rsidR="00070E58" w:rsidRDefault="00070E58" w:rsidP="00556C10">
            <w:pPr>
              <w:widowControl/>
              <w:jc w:val="left"/>
              <w:rPr>
                <w:rFonts w:ascii="仿宋_GB2312" w:eastAsia="仿宋_GB2312" w:hAnsi="仿宋_GB2312" w:cs="仿宋_GB2312"/>
                <w:color w:val="000000"/>
                <w:kern w:val="0"/>
                <w:sz w:val="24"/>
                <w:szCs w:val="24"/>
              </w:rPr>
            </w:pPr>
          </w:p>
        </w:tc>
        <w:tc>
          <w:tcPr>
            <w:tcW w:w="5044" w:type="dxa"/>
            <w:gridSpan w:val="3"/>
            <w:vAlign w:val="center"/>
          </w:tcPr>
          <w:p w:rsidR="00070E58" w:rsidRDefault="00070E5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14.新引进（新设立）影视文化企业摄制作品奖励</w:t>
            </w:r>
          </w:p>
        </w:tc>
        <w:tc>
          <w:tcPr>
            <w:tcW w:w="2127" w:type="dxa"/>
            <w:gridSpan w:val="2"/>
            <w:vAlign w:val="center"/>
          </w:tcPr>
          <w:p w:rsidR="00070E58" w:rsidRDefault="00070E5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200</w:t>
            </w:r>
          </w:p>
        </w:tc>
      </w:tr>
      <w:tr w:rsidR="00070E58" w:rsidTr="00556C10">
        <w:trPr>
          <w:trHeight w:val="420"/>
        </w:trPr>
        <w:tc>
          <w:tcPr>
            <w:tcW w:w="885" w:type="dxa"/>
            <w:vMerge/>
            <w:vAlign w:val="center"/>
          </w:tcPr>
          <w:p w:rsidR="00070E58" w:rsidRDefault="00070E58" w:rsidP="00556C10">
            <w:pPr>
              <w:widowControl/>
              <w:jc w:val="left"/>
              <w:rPr>
                <w:rFonts w:ascii="仿宋_GB2312" w:eastAsia="仿宋_GB2312" w:hAnsi="仿宋_GB2312" w:cs="仿宋_GB2312"/>
                <w:color w:val="000000"/>
                <w:kern w:val="0"/>
                <w:sz w:val="24"/>
                <w:szCs w:val="24"/>
              </w:rPr>
            </w:pPr>
          </w:p>
        </w:tc>
        <w:tc>
          <w:tcPr>
            <w:tcW w:w="1185" w:type="dxa"/>
            <w:vMerge/>
            <w:vAlign w:val="center"/>
          </w:tcPr>
          <w:p w:rsidR="00070E58" w:rsidRDefault="00070E58" w:rsidP="00556C10">
            <w:pPr>
              <w:widowControl/>
              <w:jc w:val="left"/>
              <w:rPr>
                <w:rFonts w:ascii="仿宋_GB2312" w:eastAsia="仿宋_GB2312" w:hAnsi="仿宋_GB2312" w:cs="仿宋_GB2312"/>
                <w:color w:val="000000"/>
                <w:kern w:val="0"/>
                <w:sz w:val="24"/>
                <w:szCs w:val="24"/>
              </w:rPr>
            </w:pPr>
          </w:p>
        </w:tc>
        <w:tc>
          <w:tcPr>
            <w:tcW w:w="5044" w:type="dxa"/>
            <w:gridSpan w:val="3"/>
            <w:vAlign w:val="center"/>
          </w:tcPr>
          <w:p w:rsidR="00070E58" w:rsidRDefault="00070E5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15.</w:t>
            </w:r>
            <w:proofErr w:type="gramStart"/>
            <w:r>
              <w:rPr>
                <w:rFonts w:ascii="仿宋_GB2312" w:eastAsia="仿宋_GB2312" w:hAnsi="仿宋_GB2312" w:cs="仿宋_GB2312" w:hint="eastAsia"/>
                <w:color w:val="000000"/>
                <w:kern w:val="0"/>
                <w:sz w:val="24"/>
                <w:szCs w:val="24"/>
              </w:rPr>
              <w:t>动漫产业</w:t>
            </w:r>
            <w:proofErr w:type="gramEnd"/>
            <w:r>
              <w:rPr>
                <w:rFonts w:ascii="仿宋_GB2312" w:eastAsia="仿宋_GB2312" w:hAnsi="仿宋_GB2312" w:cs="仿宋_GB2312" w:hint="eastAsia"/>
                <w:color w:val="000000"/>
                <w:kern w:val="0"/>
                <w:sz w:val="24"/>
                <w:szCs w:val="24"/>
              </w:rPr>
              <w:t>专项扶持政策奖励</w:t>
            </w:r>
          </w:p>
        </w:tc>
        <w:tc>
          <w:tcPr>
            <w:tcW w:w="2127" w:type="dxa"/>
            <w:gridSpan w:val="2"/>
            <w:vAlign w:val="center"/>
          </w:tcPr>
          <w:p w:rsidR="00070E58" w:rsidRDefault="00070E5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1000</w:t>
            </w:r>
          </w:p>
        </w:tc>
      </w:tr>
      <w:tr w:rsidR="00070E58" w:rsidTr="00556C10">
        <w:trPr>
          <w:trHeight w:val="420"/>
        </w:trPr>
        <w:tc>
          <w:tcPr>
            <w:tcW w:w="885" w:type="dxa"/>
            <w:vMerge/>
            <w:vAlign w:val="center"/>
          </w:tcPr>
          <w:p w:rsidR="00070E58" w:rsidRDefault="00070E58" w:rsidP="00556C10">
            <w:pPr>
              <w:widowControl/>
              <w:jc w:val="left"/>
              <w:rPr>
                <w:rFonts w:ascii="仿宋_GB2312" w:eastAsia="仿宋_GB2312" w:hAnsi="仿宋_GB2312" w:cs="仿宋_GB2312"/>
                <w:color w:val="000000"/>
                <w:kern w:val="0"/>
                <w:sz w:val="24"/>
                <w:szCs w:val="24"/>
              </w:rPr>
            </w:pPr>
          </w:p>
        </w:tc>
        <w:tc>
          <w:tcPr>
            <w:tcW w:w="1185" w:type="dxa"/>
            <w:vMerge/>
            <w:vAlign w:val="center"/>
          </w:tcPr>
          <w:p w:rsidR="00070E58" w:rsidRDefault="00070E58" w:rsidP="00556C10">
            <w:pPr>
              <w:widowControl/>
              <w:jc w:val="left"/>
              <w:rPr>
                <w:rFonts w:ascii="仿宋_GB2312" w:eastAsia="仿宋_GB2312" w:hAnsi="仿宋_GB2312" w:cs="仿宋_GB2312"/>
                <w:color w:val="000000"/>
                <w:kern w:val="0"/>
                <w:sz w:val="24"/>
                <w:szCs w:val="24"/>
              </w:rPr>
            </w:pPr>
          </w:p>
        </w:tc>
        <w:tc>
          <w:tcPr>
            <w:tcW w:w="5044" w:type="dxa"/>
            <w:gridSpan w:val="3"/>
            <w:vAlign w:val="center"/>
          </w:tcPr>
          <w:p w:rsidR="00070E58" w:rsidRDefault="00070E5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16.实体书店补助</w:t>
            </w:r>
          </w:p>
        </w:tc>
        <w:tc>
          <w:tcPr>
            <w:tcW w:w="2127" w:type="dxa"/>
            <w:gridSpan w:val="2"/>
            <w:vAlign w:val="center"/>
          </w:tcPr>
          <w:p w:rsidR="00070E58" w:rsidRDefault="00070E5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400</w:t>
            </w:r>
          </w:p>
        </w:tc>
      </w:tr>
      <w:tr w:rsidR="00070E58" w:rsidTr="00556C10">
        <w:trPr>
          <w:trHeight w:val="515"/>
        </w:trPr>
        <w:tc>
          <w:tcPr>
            <w:tcW w:w="885" w:type="dxa"/>
            <w:vMerge/>
            <w:vAlign w:val="center"/>
          </w:tcPr>
          <w:p w:rsidR="00070E58" w:rsidRDefault="00070E58" w:rsidP="00556C10">
            <w:pPr>
              <w:widowControl/>
              <w:jc w:val="left"/>
              <w:rPr>
                <w:rFonts w:ascii="仿宋_GB2312" w:eastAsia="仿宋_GB2312" w:hAnsi="仿宋_GB2312" w:cs="仿宋_GB2312"/>
                <w:color w:val="000000"/>
                <w:kern w:val="0"/>
                <w:sz w:val="24"/>
                <w:szCs w:val="24"/>
              </w:rPr>
            </w:pPr>
          </w:p>
        </w:tc>
        <w:tc>
          <w:tcPr>
            <w:tcW w:w="1185" w:type="dxa"/>
            <w:vAlign w:val="center"/>
          </w:tcPr>
          <w:p w:rsidR="00070E58" w:rsidRDefault="00070E5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测算依据及说明</w:t>
            </w:r>
          </w:p>
        </w:tc>
        <w:tc>
          <w:tcPr>
            <w:tcW w:w="7171" w:type="dxa"/>
            <w:gridSpan w:val="5"/>
            <w:vAlign w:val="center"/>
          </w:tcPr>
          <w:p w:rsidR="00070E58" w:rsidRDefault="00070E5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根据全市文化产业发展实际需要和往年预算执行情况进行测算</w:t>
            </w:r>
          </w:p>
        </w:tc>
      </w:tr>
      <w:tr w:rsidR="00070E58" w:rsidTr="003A1F06">
        <w:trPr>
          <w:trHeight w:val="922"/>
        </w:trPr>
        <w:tc>
          <w:tcPr>
            <w:tcW w:w="2070" w:type="dxa"/>
            <w:gridSpan w:val="2"/>
            <w:vAlign w:val="center"/>
          </w:tcPr>
          <w:p w:rsidR="00070E58" w:rsidRDefault="00070E5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项目绩效总目标</w:t>
            </w:r>
          </w:p>
        </w:tc>
        <w:tc>
          <w:tcPr>
            <w:tcW w:w="7171" w:type="dxa"/>
            <w:gridSpan w:val="5"/>
            <w:vAlign w:val="center"/>
          </w:tcPr>
          <w:p w:rsidR="00070E58" w:rsidRDefault="00070E58" w:rsidP="00556C10">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发挥市文化产业发展专项资金引导作用，支持重点文化产业项目建设，推动全市文化产业高质量发展</w:t>
            </w:r>
          </w:p>
        </w:tc>
      </w:tr>
      <w:tr w:rsidR="003A1F06" w:rsidTr="00556C10">
        <w:trPr>
          <w:trHeight w:val="645"/>
        </w:trPr>
        <w:tc>
          <w:tcPr>
            <w:tcW w:w="2070" w:type="dxa"/>
            <w:gridSpan w:val="2"/>
            <w:vMerge w:val="restart"/>
            <w:vAlign w:val="center"/>
          </w:tcPr>
          <w:p w:rsidR="003A1F06" w:rsidRDefault="003A1F06"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项目年度</w:t>
            </w:r>
          </w:p>
          <w:p w:rsidR="003A1F06" w:rsidRDefault="003A1F06"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绩效指标</w:t>
            </w:r>
          </w:p>
        </w:tc>
        <w:tc>
          <w:tcPr>
            <w:tcW w:w="915" w:type="dxa"/>
            <w:vAlign w:val="center"/>
          </w:tcPr>
          <w:p w:rsidR="003A1F06" w:rsidRDefault="003A1F06"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一级指标</w:t>
            </w:r>
          </w:p>
        </w:tc>
        <w:tc>
          <w:tcPr>
            <w:tcW w:w="1545" w:type="dxa"/>
            <w:vAlign w:val="center"/>
          </w:tcPr>
          <w:p w:rsidR="003A1F06" w:rsidRDefault="003A1F06"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二级指标</w:t>
            </w:r>
          </w:p>
        </w:tc>
        <w:tc>
          <w:tcPr>
            <w:tcW w:w="2584" w:type="dxa"/>
            <w:vAlign w:val="center"/>
          </w:tcPr>
          <w:p w:rsidR="003A1F06" w:rsidRDefault="003A1F06"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指标内容</w:t>
            </w:r>
          </w:p>
        </w:tc>
        <w:tc>
          <w:tcPr>
            <w:tcW w:w="1050" w:type="dxa"/>
            <w:vAlign w:val="center"/>
          </w:tcPr>
          <w:p w:rsidR="003A1F06" w:rsidRDefault="003A1F06"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指标值</w:t>
            </w:r>
          </w:p>
        </w:tc>
        <w:tc>
          <w:tcPr>
            <w:tcW w:w="1077" w:type="dxa"/>
            <w:vAlign w:val="center"/>
          </w:tcPr>
          <w:p w:rsidR="003A1F06" w:rsidRDefault="003A1F06"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备注</w:t>
            </w:r>
          </w:p>
        </w:tc>
      </w:tr>
      <w:tr w:rsidR="003A1F06" w:rsidTr="00556C10">
        <w:trPr>
          <w:trHeight w:val="420"/>
        </w:trPr>
        <w:tc>
          <w:tcPr>
            <w:tcW w:w="2070" w:type="dxa"/>
            <w:gridSpan w:val="2"/>
            <w:vMerge/>
            <w:vAlign w:val="center"/>
          </w:tcPr>
          <w:p w:rsidR="003A1F06" w:rsidRDefault="003A1F06" w:rsidP="00556C10">
            <w:pPr>
              <w:widowControl/>
              <w:jc w:val="left"/>
              <w:rPr>
                <w:rFonts w:ascii="仿宋_GB2312" w:eastAsia="仿宋_GB2312" w:hAnsi="仿宋_GB2312" w:cs="仿宋_GB2312"/>
                <w:color w:val="000000"/>
                <w:kern w:val="0"/>
                <w:sz w:val="24"/>
                <w:szCs w:val="24"/>
              </w:rPr>
            </w:pPr>
          </w:p>
        </w:tc>
        <w:tc>
          <w:tcPr>
            <w:tcW w:w="915" w:type="dxa"/>
            <w:vMerge w:val="restart"/>
            <w:vAlign w:val="center"/>
          </w:tcPr>
          <w:p w:rsidR="003A1F06" w:rsidRDefault="003A1F06"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产出指标</w:t>
            </w:r>
          </w:p>
        </w:tc>
        <w:tc>
          <w:tcPr>
            <w:tcW w:w="1545" w:type="dxa"/>
            <w:vAlign w:val="center"/>
          </w:tcPr>
          <w:p w:rsidR="003A1F06" w:rsidRDefault="003A1F06"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数量指标</w:t>
            </w:r>
          </w:p>
        </w:tc>
        <w:tc>
          <w:tcPr>
            <w:tcW w:w="2584" w:type="dxa"/>
            <w:vAlign w:val="center"/>
          </w:tcPr>
          <w:p w:rsidR="003A1F06" w:rsidRDefault="003A1F06"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补助媒体融合发展重点项目</w:t>
            </w:r>
          </w:p>
        </w:tc>
        <w:tc>
          <w:tcPr>
            <w:tcW w:w="1050" w:type="dxa"/>
            <w:vAlign w:val="center"/>
          </w:tcPr>
          <w:p w:rsidR="003A1F06" w:rsidRDefault="003A1F06"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4个</w:t>
            </w:r>
          </w:p>
        </w:tc>
        <w:tc>
          <w:tcPr>
            <w:tcW w:w="1077" w:type="dxa"/>
            <w:vAlign w:val="center"/>
          </w:tcPr>
          <w:p w:rsidR="003A1F06" w:rsidRDefault="003A1F06" w:rsidP="00556C10">
            <w:pPr>
              <w:widowControl/>
              <w:jc w:val="center"/>
              <w:rPr>
                <w:rFonts w:ascii="仿宋_GB2312" w:eastAsia="仿宋_GB2312" w:hAnsi="仿宋_GB2312" w:cs="仿宋_GB2312"/>
                <w:color w:val="000000"/>
                <w:kern w:val="0"/>
                <w:sz w:val="24"/>
                <w:szCs w:val="24"/>
              </w:rPr>
            </w:pPr>
          </w:p>
        </w:tc>
      </w:tr>
      <w:tr w:rsidR="003A1F06" w:rsidTr="00556C10">
        <w:trPr>
          <w:trHeight w:val="420"/>
        </w:trPr>
        <w:tc>
          <w:tcPr>
            <w:tcW w:w="2070" w:type="dxa"/>
            <w:gridSpan w:val="2"/>
            <w:vMerge/>
            <w:vAlign w:val="center"/>
          </w:tcPr>
          <w:p w:rsidR="003A1F06" w:rsidRDefault="003A1F06" w:rsidP="00556C10">
            <w:pPr>
              <w:widowControl/>
              <w:jc w:val="left"/>
              <w:rPr>
                <w:rFonts w:ascii="仿宋_GB2312" w:eastAsia="仿宋_GB2312" w:hAnsi="仿宋_GB2312" w:cs="仿宋_GB2312"/>
                <w:color w:val="000000"/>
                <w:kern w:val="0"/>
                <w:sz w:val="24"/>
                <w:szCs w:val="24"/>
              </w:rPr>
            </w:pPr>
          </w:p>
        </w:tc>
        <w:tc>
          <w:tcPr>
            <w:tcW w:w="915" w:type="dxa"/>
            <w:vMerge/>
            <w:vAlign w:val="center"/>
          </w:tcPr>
          <w:p w:rsidR="003A1F06" w:rsidRDefault="003A1F06" w:rsidP="00556C10">
            <w:pPr>
              <w:widowControl/>
              <w:jc w:val="center"/>
              <w:rPr>
                <w:rFonts w:ascii="仿宋_GB2312" w:eastAsia="仿宋_GB2312" w:hAnsi="仿宋_GB2312" w:cs="仿宋_GB2312"/>
                <w:color w:val="000000"/>
                <w:kern w:val="0"/>
                <w:sz w:val="24"/>
                <w:szCs w:val="24"/>
              </w:rPr>
            </w:pPr>
          </w:p>
        </w:tc>
        <w:tc>
          <w:tcPr>
            <w:tcW w:w="1545" w:type="dxa"/>
            <w:vAlign w:val="center"/>
          </w:tcPr>
          <w:p w:rsidR="003A1F06" w:rsidRDefault="003A1F06"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数量指标</w:t>
            </w:r>
          </w:p>
        </w:tc>
        <w:tc>
          <w:tcPr>
            <w:tcW w:w="2584" w:type="dxa"/>
            <w:vAlign w:val="center"/>
          </w:tcPr>
          <w:p w:rsidR="003A1F06" w:rsidRDefault="003A1F06"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补助文化会展及境外演出项目</w:t>
            </w:r>
          </w:p>
        </w:tc>
        <w:tc>
          <w:tcPr>
            <w:tcW w:w="1050" w:type="dxa"/>
            <w:vAlign w:val="center"/>
          </w:tcPr>
          <w:p w:rsidR="003A1F06" w:rsidRDefault="003A1F06"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20个</w:t>
            </w:r>
          </w:p>
        </w:tc>
        <w:tc>
          <w:tcPr>
            <w:tcW w:w="1077" w:type="dxa"/>
            <w:vAlign w:val="center"/>
          </w:tcPr>
          <w:p w:rsidR="003A1F06" w:rsidRDefault="003A1F06" w:rsidP="00556C10">
            <w:pPr>
              <w:widowControl/>
              <w:jc w:val="center"/>
              <w:rPr>
                <w:rFonts w:ascii="仿宋_GB2312" w:eastAsia="仿宋_GB2312" w:hAnsi="仿宋_GB2312" w:cs="仿宋_GB2312"/>
                <w:color w:val="000000"/>
                <w:kern w:val="0"/>
                <w:sz w:val="24"/>
                <w:szCs w:val="24"/>
              </w:rPr>
            </w:pPr>
          </w:p>
        </w:tc>
      </w:tr>
      <w:tr w:rsidR="003A1F06" w:rsidTr="00556C10">
        <w:trPr>
          <w:trHeight w:val="420"/>
        </w:trPr>
        <w:tc>
          <w:tcPr>
            <w:tcW w:w="2070" w:type="dxa"/>
            <w:gridSpan w:val="2"/>
            <w:vMerge w:val="restart"/>
            <w:vAlign w:val="center"/>
          </w:tcPr>
          <w:p w:rsidR="003A1F06" w:rsidRDefault="003A1F06" w:rsidP="003A1F06">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lastRenderedPageBreak/>
              <w:t>项目年度</w:t>
            </w:r>
          </w:p>
          <w:p w:rsidR="003A1F06" w:rsidRDefault="003A1F06" w:rsidP="003A1F06">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绩效指标</w:t>
            </w:r>
          </w:p>
        </w:tc>
        <w:tc>
          <w:tcPr>
            <w:tcW w:w="915" w:type="dxa"/>
            <w:vMerge w:val="restart"/>
            <w:vAlign w:val="center"/>
          </w:tcPr>
          <w:p w:rsidR="003A1F06" w:rsidRDefault="003A1F06"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产出指标</w:t>
            </w:r>
          </w:p>
        </w:tc>
        <w:tc>
          <w:tcPr>
            <w:tcW w:w="1545" w:type="dxa"/>
            <w:vAlign w:val="center"/>
          </w:tcPr>
          <w:p w:rsidR="003A1F06" w:rsidRDefault="003A1F06"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数量指标</w:t>
            </w:r>
          </w:p>
        </w:tc>
        <w:tc>
          <w:tcPr>
            <w:tcW w:w="2584" w:type="dxa"/>
            <w:vAlign w:val="center"/>
          </w:tcPr>
          <w:p w:rsidR="003A1F06" w:rsidRDefault="003A1F06"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奖励新进“四上库”及入库文化企业营</w:t>
            </w:r>
            <w:proofErr w:type="gramStart"/>
            <w:r>
              <w:rPr>
                <w:rFonts w:ascii="仿宋_GB2312" w:eastAsia="仿宋_GB2312" w:hAnsi="仿宋_GB2312" w:cs="仿宋_GB2312" w:hint="eastAsia"/>
                <w:color w:val="000000"/>
                <w:kern w:val="0"/>
                <w:sz w:val="24"/>
                <w:szCs w:val="24"/>
              </w:rPr>
              <w:t>收增长</w:t>
            </w:r>
            <w:proofErr w:type="gramEnd"/>
            <w:r>
              <w:rPr>
                <w:rFonts w:ascii="仿宋_GB2312" w:eastAsia="仿宋_GB2312" w:hAnsi="仿宋_GB2312" w:cs="仿宋_GB2312" w:hint="eastAsia"/>
                <w:color w:val="000000"/>
                <w:kern w:val="0"/>
                <w:sz w:val="24"/>
                <w:szCs w:val="24"/>
              </w:rPr>
              <w:t>项目</w:t>
            </w:r>
          </w:p>
        </w:tc>
        <w:tc>
          <w:tcPr>
            <w:tcW w:w="1050" w:type="dxa"/>
            <w:vAlign w:val="center"/>
          </w:tcPr>
          <w:p w:rsidR="003A1F06" w:rsidRDefault="003A1F06"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120个</w:t>
            </w:r>
          </w:p>
        </w:tc>
        <w:tc>
          <w:tcPr>
            <w:tcW w:w="1077" w:type="dxa"/>
            <w:vAlign w:val="center"/>
          </w:tcPr>
          <w:p w:rsidR="003A1F06" w:rsidRDefault="003A1F06" w:rsidP="00556C10">
            <w:pPr>
              <w:widowControl/>
              <w:jc w:val="center"/>
              <w:rPr>
                <w:rFonts w:ascii="仿宋_GB2312" w:eastAsia="仿宋_GB2312" w:hAnsi="仿宋_GB2312" w:cs="仿宋_GB2312"/>
                <w:color w:val="000000"/>
                <w:kern w:val="0"/>
                <w:sz w:val="24"/>
                <w:szCs w:val="24"/>
              </w:rPr>
            </w:pPr>
          </w:p>
        </w:tc>
      </w:tr>
      <w:tr w:rsidR="003A1F06" w:rsidTr="00556C10">
        <w:trPr>
          <w:trHeight w:val="420"/>
        </w:trPr>
        <w:tc>
          <w:tcPr>
            <w:tcW w:w="2070" w:type="dxa"/>
            <w:gridSpan w:val="2"/>
            <w:vMerge/>
            <w:vAlign w:val="center"/>
          </w:tcPr>
          <w:p w:rsidR="003A1F06" w:rsidRDefault="003A1F06" w:rsidP="00556C10">
            <w:pPr>
              <w:widowControl/>
              <w:jc w:val="left"/>
              <w:rPr>
                <w:rFonts w:ascii="仿宋_GB2312" w:eastAsia="仿宋_GB2312" w:hAnsi="仿宋_GB2312" w:cs="仿宋_GB2312"/>
                <w:color w:val="000000"/>
                <w:kern w:val="0"/>
                <w:sz w:val="24"/>
                <w:szCs w:val="24"/>
              </w:rPr>
            </w:pPr>
          </w:p>
        </w:tc>
        <w:tc>
          <w:tcPr>
            <w:tcW w:w="915" w:type="dxa"/>
            <w:vMerge/>
            <w:vAlign w:val="center"/>
          </w:tcPr>
          <w:p w:rsidR="003A1F06" w:rsidRDefault="003A1F06" w:rsidP="00556C10">
            <w:pPr>
              <w:widowControl/>
              <w:jc w:val="center"/>
              <w:rPr>
                <w:rFonts w:ascii="仿宋_GB2312" w:eastAsia="仿宋_GB2312" w:hAnsi="仿宋_GB2312" w:cs="仿宋_GB2312"/>
                <w:color w:val="000000"/>
                <w:kern w:val="0"/>
                <w:sz w:val="24"/>
                <w:szCs w:val="24"/>
              </w:rPr>
            </w:pPr>
          </w:p>
        </w:tc>
        <w:tc>
          <w:tcPr>
            <w:tcW w:w="1545" w:type="dxa"/>
            <w:vAlign w:val="center"/>
          </w:tcPr>
          <w:p w:rsidR="003A1F06" w:rsidRDefault="003A1F06"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数量指标</w:t>
            </w:r>
          </w:p>
        </w:tc>
        <w:tc>
          <w:tcPr>
            <w:tcW w:w="2584" w:type="dxa"/>
            <w:vAlign w:val="center"/>
          </w:tcPr>
          <w:p w:rsidR="003A1F06" w:rsidRDefault="003A1F06"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奖励文化产业招商引资重点项目</w:t>
            </w:r>
          </w:p>
        </w:tc>
        <w:tc>
          <w:tcPr>
            <w:tcW w:w="1050" w:type="dxa"/>
            <w:vAlign w:val="center"/>
          </w:tcPr>
          <w:p w:rsidR="003A1F06" w:rsidRDefault="003A1F06"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10个</w:t>
            </w:r>
          </w:p>
        </w:tc>
        <w:tc>
          <w:tcPr>
            <w:tcW w:w="1077" w:type="dxa"/>
            <w:vAlign w:val="center"/>
          </w:tcPr>
          <w:p w:rsidR="003A1F06" w:rsidRDefault="003A1F06" w:rsidP="00556C10">
            <w:pPr>
              <w:widowControl/>
              <w:jc w:val="center"/>
              <w:rPr>
                <w:rFonts w:ascii="仿宋_GB2312" w:eastAsia="仿宋_GB2312" w:hAnsi="仿宋_GB2312" w:cs="仿宋_GB2312"/>
                <w:color w:val="000000"/>
                <w:kern w:val="0"/>
                <w:sz w:val="24"/>
                <w:szCs w:val="24"/>
              </w:rPr>
            </w:pPr>
          </w:p>
        </w:tc>
      </w:tr>
      <w:tr w:rsidR="003A1F06" w:rsidTr="00556C10">
        <w:trPr>
          <w:trHeight w:val="420"/>
        </w:trPr>
        <w:tc>
          <w:tcPr>
            <w:tcW w:w="2070" w:type="dxa"/>
            <w:gridSpan w:val="2"/>
            <w:vMerge/>
            <w:vAlign w:val="center"/>
          </w:tcPr>
          <w:p w:rsidR="003A1F06" w:rsidRDefault="003A1F06" w:rsidP="00556C10">
            <w:pPr>
              <w:widowControl/>
              <w:jc w:val="left"/>
              <w:rPr>
                <w:rFonts w:ascii="仿宋_GB2312" w:eastAsia="仿宋_GB2312" w:hAnsi="仿宋_GB2312" w:cs="仿宋_GB2312"/>
                <w:color w:val="000000"/>
                <w:kern w:val="0"/>
                <w:sz w:val="24"/>
                <w:szCs w:val="24"/>
              </w:rPr>
            </w:pPr>
          </w:p>
        </w:tc>
        <w:tc>
          <w:tcPr>
            <w:tcW w:w="915" w:type="dxa"/>
            <w:vMerge/>
            <w:vAlign w:val="center"/>
          </w:tcPr>
          <w:p w:rsidR="003A1F06" w:rsidRDefault="003A1F06" w:rsidP="00556C10">
            <w:pPr>
              <w:widowControl/>
              <w:jc w:val="center"/>
              <w:rPr>
                <w:rFonts w:ascii="仿宋_GB2312" w:eastAsia="仿宋_GB2312" w:hAnsi="仿宋_GB2312" w:cs="仿宋_GB2312"/>
                <w:color w:val="000000"/>
                <w:kern w:val="0"/>
                <w:sz w:val="24"/>
                <w:szCs w:val="24"/>
              </w:rPr>
            </w:pPr>
          </w:p>
        </w:tc>
        <w:tc>
          <w:tcPr>
            <w:tcW w:w="1545" w:type="dxa"/>
            <w:vAlign w:val="center"/>
          </w:tcPr>
          <w:p w:rsidR="003A1F06" w:rsidRDefault="003A1F06"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数量指标</w:t>
            </w:r>
          </w:p>
        </w:tc>
        <w:tc>
          <w:tcPr>
            <w:tcW w:w="2584" w:type="dxa"/>
            <w:vAlign w:val="center"/>
          </w:tcPr>
          <w:p w:rsidR="003A1F06" w:rsidRDefault="003A1F06"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奖励</w:t>
            </w:r>
            <w:proofErr w:type="gramStart"/>
            <w:r>
              <w:rPr>
                <w:rFonts w:ascii="仿宋_GB2312" w:eastAsia="仿宋_GB2312" w:hAnsi="仿宋_GB2312" w:cs="仿宋_GB2312" w:hint="eastAsia"/>
                <w:color w:val="000000"/>
                <w:kern w:val="0"/>
                <w:sz w:val="24"/>
                <w:szCs w:val="24"/>
              </w:rPr>
              <w:t>动漫产业</w:t>
            </w:r>
            <w:proofErr w:type="gramEnd"/>
            <w:r>
              <w:rPr>
                <w:rFonts w:ascii="仿宋_GB2312" w:eastAsia="仿宋_GB2312" w:hAnsi="仿宋_GB2312" w:cs="仿宋_GB2312" w:hint="eastAsia"/>
                <w:color w:val="000000"/>
                <w:kern w:val="0"/>
                <w:sz w:val="24"/>
                <w:szCs w:val="24"/>
              </w:rPr>
              <w:t>发展重点项目</w:t>
            </w:r>
          </w:p>
        </w:tc>
        <w:tc>
          <w:tcPr>
            <w:tcW w:w="1050" w:type="dxa"/>
            <w:vAlign w:val="center"/>
          </w:tcPr>
          <w:p w:rsidR="003A1F06" w:rsidRDefault="003A1F06"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10个</w:t>
            </w:r>
          </w:p>
        </w:tc>
        <w:tc>
          <w:tcPr>
            <w:tcW w:w="1077" w:type="dxa"/>
            <w:vAlign w:val="center"/>
          </w:tcPr>
          <w:p w:rsidR="003A1F06" w:rsidRDefault="003A1F06" w:rsidP="00556C10">
            <w:pPr>
              <w:widowControl/>
              <w:jc w:val="center"/>
              <w:rPr>
                <w:rFonts w:ascii="仿宋_GB2312" w:eastAsia="仿宋_GB2312" w:hAnsi="仿宋_GB2312" w:cs="仿宋_GB2312"/>
                <w:color w:val="000000"/>
                <w:kern w:val="0"/>
                <w:sz w:val="24"/>
                <w:szCs w:val="24"/>
              </w:rPr>
            </w:pPr>
          </w:p>
        </w:tc>
      </w:tr>
      <w:tr w:rsidR="003A1F06" w:rsidTr="00556C10">
        <w:trPr>
          <w:trHeight w:val="420"/>
        </w:trPr>
        <w:tc>
          <w:tcPr>
            <w:tcW w:w="2070" w:type="dxa"/>
            <w:gridSpan w:val="2"/>
            <w:vMerge/>
            <w:vAlign w:val="center"/>
          </w:tcPr>
          <w:p w:rsidR="003A1F06" w:rsidRDefault="003A1F06" w:rsidP="00556C10">
            <w:pPr>
              <w:widowControl/>
              <w:jc w:val="left"/>
              <w:rPr>
                <w:rFonts w:ascii="仿宋_GB2312" w:eastAsia="仿宋_GB2312" w:hAnsi="仿宋_GB2312" w:cs="仿宋_GB2312"/>
                <w:color w:val="000000"/>
                <w:kern w:val="0"/>
                <w:sz w:val="24"/>
                <w:szCs w:val="24"/>
              </w:rPr>
            </w:pPr>
          </w:p>
        </w:tc>
        <w:tc>
          <w:tcPr>
            <w:tcW w:w="915" w:type="dxa"/>
            <w:vMerge/>
            <w:vAlign w:val="center"/>
          </w:tcPr>
          <w:p w:rsidR="003A1F06" w:rsidRDefault="003A1F06" w:rsidP="00556C10">
            <w:pPr>
              <w:widowControl/>
              <w:jc w:val="left"/>
              <w:rPr>
                <w:rFonts w:ascii="仿宋_GB2312" w:eastAsia="仿宋_GB2312" w:hAnsi="仿宋_GB2312" w:cs="仿宋_GB2312"/>
                <w:color w:val="000000"/>
                <w:kern w:val="0"/>
                <w:sz w:val="24"/>
                <w:szCs w:val="24"/>
              </w:rPr>
            </w:pPr>
          </w:p>
        </w:tc>
        <w:tc>
          <w:tcPr>
            <w:tcW w:w="1545" w:type="dxa"/>
            <w:vAlign w:val="center"/>
          </w:tcPr>
          <w:p w:rsidR="003A1F06" w:rsidRDefault="003A1F06"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质量指标</w:t>
            </w:r>
          </w:p>
        </w:tc>
        <w:tc>
          <w:tcPr>
            <w:tcW w:w="2584" w:type="dxa"/>
            <w:vAlign w:val="center"/>
          </w:tcPr>
          <w:p w:rsidR="003A1F06" w:rsidRDefault="003A1F06"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推动优质影视作品及原创</w:t>
            </w:r>
            <w:proofErr w:type="gramStart"/>
            <w:r>
              <w:rPr>
                <w:rFonts w:ascii="仿宋_GB2312" w:eastAsia="仿宋_GB2312" w:hAnsi="仿宋_GB2312" w:cs="仿宋_GB2312" w:hint="eastAsia"/>
                <w:color w:val="000000"/>
                <w:kern w:val="0"/>
                <w:sz w:val="24"/>
                <w:szCs w:val="24"/>
              </w:rPr>
              <w:t>动漫创作</w:t>
            </w:r>
            <w:proofErr w:type="gramEnd"/>
            <w:r>
              <w:rPr>
                <w:rFonts w:ascii="仿宋_GB2312" w:eastAsia="仿宋_GB2312" w:hAnsi="仿宋_GB2312" w:cs="仿宋_GB2312" w:hint="eastAsia"/>
                <w:color w:val="000000"/>
                <w:kern w:val="0"/>
                <w:sz w:val="24"/>
                <w:szCs w:val="24"/>
              </w:rPr>
              <w:t>生产</w:t>
            </w:r>
          </w:p>
        </w:tc>
        <w:tc>
          <w:tcPr>
            <w:tcW w:w="1050" w:type="dxa"/>
            <w:vAlign w:val="center"/>
          </w:tcPr>
          <w:p w:rsidR="003A1F06" w:rsidRDefault="003A1F06"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3部</w:t>
            </w:r>
          </w:p>
        </w:tc>
        <w:tc>
          <w:tcPr>
            <w:tcW w:w="1077" w:type="dxa"/>
            <w:vAlign w:val="center"/>
          </w:tcPr>
          <w:p w:rsidR="003A1F06" w:rsidRDefault="003A1F06" w:rsidP="00556C10">
            <w:pPr>
              <w:widowControl/>
              <w:jc w:val="center"/>
              <w:rPr>
                <w:rFonts w:ascii="仿宋_GB2312" w:eastAsia="仿宋_GB2312" w:hAnsi="仿宋_GB2312" w:cs="仿宋_GB2312"/>
                <w:color w:val="000000"/>
                <w:kern w:val="0"/>
                <w:sz w:val="24"/>
                <w:szCs w:val="24"/>
              </w:rPr>
            </w:pPr>
          </w:p>
        </w:tc>
      </w:tr>
      <w:tr w:rsidR="003A1F06" w:rsidTr="00556C10">
        <w:trPr>
          <w:trHeight w:val="758"/>
        </w:trPr>
        <w:tc>
          <w:tcPr>
            <w:tcW w:w="2070" w:type="dxa"/>
            <w:gridSpan w:val="2"/>
            <w:vMerge/>
            <w:vAlign w:val="center"/>
          </w:tcPr>
          <w:p w:rsidR="003A1F06" w:rsidRDefault="003A1F06" w:rsidP="00556C10">
            <w:pPr>
              <w:widowControl/>
              <w:jc w:val="left"/>
              <w:rPr>
                <w:rFonts w:ascii="仿宋_GB2312" w:eastAsia="仿宋_GB2312" w:hAnsi="仿宋_GB2312" w:cs="仿宋_GB2312"/>
                <w:color w:val="000000"/>
                <w:kern w:val="0"/>
                <w:sz w:val="24"/>
                <w:szCs w:val="24"/>
              </w:rPr>
            </w:pPr>
          </w:p>
        </w:tc>
        <w:tc>
          <w:tcPr>
            <w:tcW w:w="915" w:type="dxa"/>
            <w:vMerge w:val="restart"/>
            <w:vAlign w:val="center"/>
          </w:tcPr>
          <w:p w:rsidR="003A1F06" w:rsidRDefault="003A1F06"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效益指标</w:t>
            </w:r>
          </w:p>
        </w:tc>
        <w:tc>
          <w:tcPr>
            <w:tcW w:w="1545" w:type="dxa"/>
            <w:vAlign w:val="center"/>
          </w:tcPr>
          <w:p w:rsidR="003A1F06" w:rsidRDefault="003A1F06"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经济效益指标</w:t>
            </w:r>
          </w:p>
        </w:tc>
        <w:tc>
          <w:tcPr>
            <w:tcW w:w="2584" w:type="dxa"/>
            <w:vAlign w:val="center"/>
          </w:tcPr>
          <w:p w:rsidR="003A1F06" w:rsidRDefault="003A1F06"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全市文化产业增加值占GDP比重</w:t>
            </w:r>
          </w:p>
        </w:tc>
        <w:tc>
          <w:tcPr>
            <w:tcW w:w="1050" w:type="dxa"/>
            <w:vAlign w:val="center"/>
          </w:tcPr>
          <w:p w:rsidR="003A1F06" w:rsidRDefault="003A1F06"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5.00%</w:t>
            </w:r>
          </w:p>
        </w:tc>
        <w:tc>
          <w:tcPr>
            <w:tcW w:w="1077" w:type="dxa"/>
            <w:vAlign w:val="center"/>
          </w:tcPr>
          <w:p w:rsidR="003A1F06" w:rsidRDefault="003A1F06"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以统计局公布为准</w:t>
            </w:r>
          </w:p>
        </w:tc>
      </w:tr>
      <w:tr w:rsidR="003A1F06" w:rsidTr="00556C10">
        <w:trPr>
          <w:trHeight w:val="420"/>
        </w:trPr>
        <w:tc>
          <w:tcPr>
            <w:tcW w:w="2070" w:type="dxa"/>
            <w:gridSpan w:val="2"/>
            <w:vMerge/>
            <w:vAlign w:val="center"/>
          </w:tcPr>
          <w:p w:rsidR="003A1F06" w:rsidRDefault="003A1F06" w:rsidP="00556C10">
            <w:pPr>
              <w:widowControl/>
              <w:jc w:val="left"/>
              <w:rPr>
                <w:rFonts w:ascii="仿宋_GB2312" w:eastAsia="仿宋_GB2312" w:hAnsi="仿宋_GB2312" w:cs="仿宋_GB2312"/>
                <w:color w:val="000000"/>
                <w:kern w:val="0"/>
                <w:sz w:val="24"/>
                <w:szCs w:val="24"/>
              </w:rPr>
            </w:pPr>
          </w:p>
        </w:tc>
        <w:tc>
          <w:tcPr>
            <w:tcW w:w="915" w:type="dxa"/>
            <w:vMerge/>
            <w:vAlign w:val="center"/>
          </w:tcPr>
          <w:p w:rsidR="003A1F06" w:rsidRDefault="003A1F06" w:rsidP="00556C10">
            <w:pPr>
              <w:widowControl/>
              <w:jc w:val="center"/>
              <w:rPr>
                <w:rFonts w:ascii="仿宋_GB2312" w:eastAsia="仿宋_GB2312" w:hAnsi="仿宋_GB2312" w:cs="仿宋_GB2312"/>
                <w:color w:val="000000"/>
                <w:kern w:val="0"/>
                <w:sz w:val="24"/>
                <w:szCs w:val="24"/>
              </w:rPr>
            </w:pPr>
          </w:p>
        </w:tc>
        <w:tc>
          <w:tcPr>
            <w:tcW w:w="1545" w:type="dxa"/>
            <w:vAlign w:val="center"/>
          </w:tcPr>
          <w:p w:rsidR="003A1F06" w:rsidRDefault="003A1F06"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经济效益指标</w:t>
            </w:r>
          </w:p>
        </w:tc>
        <w:tc>
          <w:tcPr>
            <w:tcW w:w="2584" w:type="dxa"/>
            <w:vAlign w:val="center"/>
          </w:tcPr>
          <w:p w:rsidR="003A1F06" w:rsidRDefault="003A1F06"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全市“四上”文化企业数</w:t>
            </w:r>
          </w:p>
        </w:tc>
        <w:tc>
          <w:tcPr>
            <w:tcW w:w="1050" w:type="dxa"/>
            <w:vAlign w:val="center"/>
          </w:tcPr>
          <w:p w:rsidR="003A1F06" w:rsidRDefault="003A1F06"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800家</w:t>
            </w:r>
          </w:p>
        </w:tc>
        <w:tc>
          <w:tcPr>
            <w:tcW w:w="1077" w:type="dxa"/>
            <w:vAlign w:val="center"/>
          </w:tcPr>
          <w:p w:rsidR="003A1F06" w:rsidRDefault="003A1F06"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以统计局公布为准</w:t>
            </w:r>
          </w:p>
        </w:tc>
      </w:tr>
      <w:tr w:rsidR="003A1F06" w:rsidTr="00556C10">
        <w:trPr>
          <w:trHeight w:val="1010"/>
        </w:trPr>
        <w:tc>
          <w:tcPr>
            <w:tcW w:w="2070" w:type="dxa"/>
            <w:gridSpan w:val="2"/>
            <w:vMerge/>
            <w:vAlign w:val="center"/>
          </w:tcPr>
          <w:p w:rsidR="003A1F06" w:rsidRDefault="003A1F06" w:rsidP="00556C10">
            <w:pPr>
              <w:widowControl/>
              <w:jc w:val="left"/>
              <w:rPr>
                <w:rFonts w:ascii="仿宋_GB2312" w:eastAsia="仿宋_GB2312" w:hAnsi="仿宋_GB2312" w:cs="仿宋_GB2312"/>
                <w:color w:val="000000"/>
                <w:kern w:val="0"/>
                <w:sz w:val="24"/>
                <w:szCs w:val="24"/>
              </w:rPr>
            </w:pPr>
          </w:p>
        </w:tc>
        <w:tc>
          <w:tcPr>
            <w:tcW w:w="915" w:type="dxa"/>
            <w:vMerge/>
            <w:vAlign w:val="center"/>
          </w:tcPr>
          <w:p w:rsidR="003A1F06" w:rsidRDefault="003A1F06" w:rsidP="00556C10">
            <w:pPr>
              <w:widowControl/>
              <w:jc w:val="left"/>
              <w:rPr>
                <w:rFonts w:ascii="仿宋_GB2312" w:eastAsia="仿宋_GB2312" w:hAnsi="仿宋_GB2312" w:cs="仿宋_GB2312"/>
                <w:color w:val="000000"/>
                <w:kern w:val="0"/>
                <w:sz w:val="24"/>
                <w:szCs w:val="24"/>
              </w:rPr>
            </w:pPr>
          </w:p>
        </w:tc>
        <w:tc>
          <w:tcPr>
            <w:tcW w:w="1545" w:type="dxa"/>
            <w:vAlign w:val="center"/>
          </w:tcPr>
          <w:p w:rsidR="003A1F06" w:rsidRDefault="003A1F06"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社会效益指标</w:t>
            </w:r>
          </w:p>
        </w:tc>
        <w:tc>
          <w:tcPr>
            <w:tcW w:w="2584" w:type="dxa"/>
            <w:vAlign w:val="center"/>
          </w:tcPr>
          <w:p w:rsidR="003A1F06" w:rsidRDefault="003A1F06"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支持举办具有较大影响力的重大文化活动并获省级以上主流媒体报道</w:t>
            </w:r>
          </w:p>
        </w:tc>
        <w:tc>
          <w:tcPr>
            <w:tcW w:w="1050" w:type="dxa"/>
            <w:vAlign w:val="center"/>
          </w:tcPr>
          <w:p w:rsidR="003A1F06" w:rsidRDefault="003A1F06"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2项</w:t>
            </w:r>
          </w:p>
        </w:tc>
        <w:tc>
          <w:tcPr>
            <w:tcW w:w="1077" w:type="dxa"/>
            <w:vAlign w:val="center"/>
          </w:tcPr>
          <w:p w:rsidR="003A1F06" w:rsidRDefault="003A1F06"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以主流媒体公布为准</w:t>
            </w:r>
          </w:p>
        </w:tc>
      </w:tr>
      <w:tr w:rsidR="003A1F06" w:rsidTr="00556C10">
        <w:trPr>
          <w:trHeight w:val="840"/>
        </w:trPr>
        <w:tc>
          <w:tcPr>
            <w:tcW w:w="2070" w:type="dxa"/>
            <w:gridSpan w:val="2"/>
            <w:vMerge/>
            <w:vAlign w:val="center"/>
          </w:tcPr>
          <w:p w:rsidR="003A1F06" w:rsidRDefault="003A1F06" w:rsidP="00556C10">
            <w:pPr>
              <w:widowControl/>
              <w:jc w:val="left"/>
              <w:rPr>
                <w:rFonts w:ascii="仿宋_GB2312" w:eastAsia="仿宋_GB2312" w:hAnsi="仿宋_GB2312" w:cs="仿宋_GB2312"/>
                <w:color w:val="000000"/>
                <w:kern w:val="0"/>
                <w:sz w:val="24"/>
                <w:szCs w:val="24"/>
              </w:rPr>
            </w:pPr>
          </w:p>
        </w:tc>
        <w:tc>
          <w:tcPr>
            <w:tcW w:w="915" w:type="dxa"/>
            <w:vMerge/>
            <w:vAlign w:val="center"/>
          </w:tcPr>
          <w:p w:rsidR="003A1F06" w:rsidRDefault="003A1F06" w:rsidP="00556C10">
            <w:pPr>
              <w:widowControl/>
              <w:jc w:val="left"/>
              <w:rPr>
                <w:rFonts w:ascii="仿宋_GB2312" w:eastAsia="仿宋_GB2312" w:hAnsi="仿宋_GB2312" w:cs="仿宋_GB2312"/>
                <w:color w:val="000000"/>
                <w:kern w:val="0"/>
                <w:sz w:val="24"/>
                <w:szCs w:val="24"/>
              </w:rPr>
            </w:pPr>
          </w:p>
        </w:tc>
        <w:tc>
          <w:tcPr>
            <w:tcW w:w="1545" w:type="dxa"/>
            <w:vAlign w:val="center"/>
          </w:tcPr>
          <w:p w:rsidR="003A1F06" w:rsidRDefault="003A1F06"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社会公众或服务对象满意度指标</w:t>
            </w:r>
          </w:p>
        </w:tc>
        <w:tc>
          <w:tcPr>
            <w:tcW w:w="2584" w:type="dxa"/>
            <w:vAlign w:val="center"/>
          </w:tcPr>
          <w:p w:rsidR="003A1F06" w:rsidRDefault="003A1F06"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市民群众广泛参与重大文化活动</w:t>
            </w:r>
          </w:p>
        </w:tc>
        <w:tc>
          <w:tcPr>
            <w:tcW w:w="1050" w:type="dxa"/>
            <w:vAlign w:val="center"/>
          </w:tcPr>
          <w:p w:rsidR="003A1F06" w:rsidRDefault="003A1F06"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20万人次</w:t>
            </w:r>
          </w:p>
        </w:tc>
        <w:tc>
          <w:tcPr>
            <w:tcW w:w="1077" w:type="dxa"/>
            <w:vAlign w:val="center"/>
          </w:tcPr>
          <w:p w:rsidR="003A1F06" w:rsidRDefault="003A1F06"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以主流媒体公布为准</w:t>
            </w:r>
          </w:p>
        </w:tc>
      </w:tr>
    </w:tbl>
    <w:p w:rsidR="00747928" w:rsidRDefault="00747928" w:rsidP="00747928">
      <w:pPr>
        <w:rPr>
          <w:rFonts w:ascii="仿宋_GB2312" w:eastAsia="仿宋_GB2312" w:hAnsi="仿宋_GB2312" w:cs="仿宋_GB2312"/>
        </w:rPr>
      </w:pPr>
    </w:p>
    <w:p w:rsidR="00070E58" w:rsidRDefault="00070E58">
      <w:pPr>
        <w:widowControl/>
        <w:jc w:val="left"/>
        <w:rPr>
          <w:rFonts w:ascii="仿宋_GB2312" w:eastAsia="仿宋_GB2312" w:hAnsi="仿宋_GB2312" w:cs="仿宋_GB2312"/>
          <w:sz w:val="32"/>
          <w:szCs w:val="28"/>
        </w:rPr>
      </w:pPr>
      <w:r>
        <w:rPr>
          <w:rFonts w:ascii="仿宋_GB2312" w:eastAsia="仿宋_GB2312" w:hAnsi="仿宋_GB2312" w:cs="仿宋_GB2312"/>
          <w:sz w:val="32"/>
          <w:szCs w:val="28"/>
        </w:rPr>
        <w:br w:type="page"/>
      </w:r>
    </w:p>
    <w:p w:rsidR="00747928" w:rsidRPr="00070E58" w:rsidRDefault="00747928" w:rsidP="00747928">
      <w:pPr>
        <w:jc w:val="center"/>
        <w:rPr>
          <w:rFonts w:asciiTheme="majorEastAsia" w:eastAsiaTheme="majorEastAsia" w:hAnsiTheme="majorEastAsia" w:cs="仿宋_GB2312"/>
          <w:b/>
          <w:sz w:val="36"/>
          <w:szCs w:val="36"/>
        </w:rPr>
      </w:pPr>
      <w:r w:rsidRPr="00070E58">
        <w:rPr>
          <w:rFonts w:asciiTheme="majorEastAsia" w:eastAsiaTheme="majorEastAsia" w:hAnsiTheme="majorEastAsia" w:cs="仿宋_GB2312" w:hint="eastAsia"/>
          <w:b/>
          <w:sz w:val="36"/>
          <w:szCs w:val="36"/>
        </w:rPr>
        <w:lastRenderedPageBreak/>
        <w:t>2020年市文化产业发展专项资金预算项目申报表</w:t>
      </w:r>
    </w:p>
    <w:p w:rsidR="00747928" w:rsidRDefault="00747928" w:rsidP="00747928">
      <w:pPr>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单位：万元</w:t>
      </w:r>
    </w:p>
    <w:tbl>
      <w:tblPr>
        <w:tblW w:w="8838" w:type="dxa"/>
        <w:tblLayout w:type="fixed"/>
        <w:tblLook w:val="0000"/>
      </w:tblPr>
      <w:tblGrid>
        <w:gridCol w:w="885"/>
        <w:gridCol w:w="1185"/>
        <w:gridCol w:w="915"/>
        <w:gridCol w:w="2089"/>
        <w:gridCol w:w="2094"/>
        <w:gridCol w:w="1670"/>
      </w:tblGrid>
      <w:tr w:rsidR="00747928" w:rsidTr="00556C10">
        <w:trPr>
          <w:trHeight w:val="620"/>
        </w:trPr>
        <w:tc>
          <w:tcPr>
            <w:tcW w:w="2070" w:type="dxa"/>
            <w:gridSpan w:val="2"/>
            <w:tcBorders>
              <w:top w:val="single" w:sz="4" w:space="0" w:color="000000"/>
              <w:left w:val="single" w:sz="4" w:space="0" w:color="000000"/>
              <w:bottom w:val="single" w:sz="4" w:space="0" w:color="000000"/>
              <w:right w:val="single" w:sz="4" w:space="0" w:color="000000"/>
            </w:tcBorders>
            <w:vAlign w:val="center"/>
          </w:tcPr>
          <w:p w:rsidR="00747928" w:rsidRDefault="0074792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项目名称</w:t>
            </w:r>
          </w:p>
        </w:tc>
        <w:tc>
          <w:tcPr>
            <w:tcW w:w="3004" w:type="dxa"/>
            <w:gridSpan w:val="2"/>
            <w:tcBorders>
              <w:top w:val="single" w:sz="4" w:space="0" w:color="000000"/>
              <w:left w:val="single" w:sz="4" w:space="0" w:color="000000"/>
              <w:bottom w:val="single" w:sz="4" w:space="0" w:color="000000"/>
              <w:right w:val="single" w:sz="4" w:space="0" w:color="000000"/>
            </w:tcBorders>
            <w:vAlign w:val="center"/>
          </w:tcPr>
          <w:p w:rsidR="00747928" w:rsidRDefault="0074792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市文化产业发展引导基金</w:t>
            </w:r>
          </w:p>
        </w:tc>
        <w:tc>
          <w:tcPr>
            <w:tcW w:w="2094" w:type="dxa"/>
            <w:tcBorders>
              <w:top w:val="single" w:sz="4" w:space="0" w:color="000000"/>
              <w:left w:val="nil"/>
              <w:bottom w:val="nil"/>
              <w:right w:val="nil"/>
            </w:tcBorders>
            <w:vAlign w:val="center"/>
          </w:tcPr>
          <w:p w:rsidR="00747928" w:rsidRDefault="0074792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项目代码</w:t>
            </w:r>
          </w:p>
        </w:tc>
        <w:tc>
          <w:tcPr>
            <w:tcW w:w="1670" w:type="dxa"/>
            <w:tcBorders>
              <w:top w:val="single" w:sz="4" w:space="0" w:color="000000"/>
              <w:left w:val="single" w:sz="4" w:space="0" w:color="000000"/>
              <w:bottom w:val="nil"/>
              <w:right w:val="single" w:sz="4" w:space="0" w:color="000000"/>
            </w:tcBorders>
            <w:noWrap/>
            <w:vAlign w:val="center"/>
          </w:tcPr>
          <w:p w:rsidR="00747928" w:rsidRDefault="00747928" w:rsidP="00556C10">
            <w:pPr>
              <w:widowControl/>
              <w:jc w:val="center"/>
              <w:rPr>
                <w:rFonts w:ascii="仿宋_GB2312" w:eastAsia="仿宋_GB2312" w:hAnsi="仿宋_GB2312" w:cs="仿宋_GB2312"/>
                <w:color w:val="000000"/>
                <w:kern w:val="0"/>
                <w:sz w:val="24"/>
                <w:szCs w:val="24"/>
              </w:rPr>
            </w:pPr>
          </w:p>
        </w:tc>
      </w:tr>
      <w:tr w:rsidR="00747928" w:rsidTr="00556C10">
        <w:trPr>
          <w:trHeight w:val="440"/>
        </w:trPr>
        <w:tc>
          <w:tcPr>
            <w:tcW w:w="2070" w:type="dxa"/>
            <w:gridSpan w:val="2"/>
            <w:tcBorders>
              <w:top w:val="nil"/>
              <w:left w:val="single" w:sz="4" w:space="0" w:color="000000"/>
              <w:bottom w:val="single" w:sz="4" w:space="0" w:color="000000"/>
              <w:right w:val="nil"/>
            </w:tcBorders>
            <w:vAlign w:val="center"/>
          </w:tcPr>
          <w:p w:rsidR="00747928" w:rsidRDefault="0074792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项目主管部门</w:t>
            </w:r>
          </w:p>
        </w:tc>
        <w:tc>
          <w:tcPr>
            <w:tcW w:w="3004" w:type="dxa"/>
            <w:gridSpan w:val="2"/>
            <w:tcBorders>
              <w:top w:val="single" w:sz="4" w:space="0" w:color="000000"/>
              <w:left w:val="single" w:sz="4" w:space="0" w:color="000000"/>
              <w:bottom w:val="single" w:sz="4" w:space="0" w:color="000000"/>
              <w:right w:val="single" w:sz="4" w:space="0" w:color="000000"/>
            </w:tcBorders>
            <w:vAlign w:val="center"/>
          </w:tcPr>
          <w:p w:rsidR="00747928" w:rsidRDefault="0074792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中共武汉市委宣传部</w:t>
            </w:r>
          </w:p>
        </w:tc>
        <w:tc>
          <w:tcPr>
            <w:tcW w:w="2094" w:type="dxa"/>
            <w:tcBorders>
              <w:top w:val="single" w:sz="4" w:space="0" w:color="000000"/>
              <w:left w:val="nil"/>
              <w:bottom w:val="nil"/>
              <w:right w:val="nil"/>
            </w:tcBorders>
            <w:noWrap/>
            <w:vAlign w:val="center"/>
          </w:tcPr>
          <w:p w:rsidR="00747928" w:rsidRDefault="0074792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项目执行单位</w:t>
            </w:r>
          </w:p>
        </w:tc>
        <w:tc>
          <w:tcPr>
            <w:tcW w:w="1670" w:type="dxa"/>
            <w:tcBorders>
              <w:top w:val="single" w:sz="4" w:space="0" w:color="000000"/>
              <w:left w:val="single" w:sz="4" w:space="0" w:color="000000"/>
              <w:bottom w:val="single" w:sz="4" w:space="0" w:color="000000"/>
              <w:right w:val="single" w:sz="4" w:space="0" w:color="000000"/>
            </w:tcBorders>
            <w:vAlign w:val="center"/>
          </w:tcPr>
          <w:p w:rsidR="00747928" w:rsidRDefault="0074792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武汉文发集团</w:t>
            </w:r>
          </w:p>
        </w:tc>
      </w:tr>
      <w:tr w:rsidR="00747928" w:rsidTr="00556C10">
        <w:trPr>
          <w:trHeight w:val="480"/>
        </w:trPr>
        <w:tc>
          <w:tcPr>
            <w:tcW w:w="2070" w:type="dxa"/>
            <w:gridSpan w:val="2"/>
            <w:tcBorders>
              <w:top w:val="single" w:sz="4" w:space="0" w:color="000000"/>
              <w:left w:val="single" w:sz="4" w:space="0" w:color="000000"/>
              <w:bottom w:val="single" w:sz="4" w:space="0" w:color="000000"/>
              <w:right w:val="nil"/>
            </w:tcBorders>
            <w:vAlign w:val="center"/>
          </w:tcPr>
          <w:p w:rsidR="00747928" w:rsidRDefault="0074792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项目负责人</w:t>
            </w:r>
          </w:p>
        </w:tc>
        <w:tc>
          <w:tcPr>
            <w:tcW w:w="3004" w:type="dxa"/>
            <w:gridSpan w:val="2"/>
            <w:tcBorders>
              <w:top w:val="single" w:sz="4" w:space="0" w:color="000000"/>
              <w:left w:val="single" w:sz="4" w:space="0" w:color="000000"/>
              <w:bottom w:val="single" w:sz="4" w:space="0" w:color="000000"/>
              <w:right w:val="single" w:sz="4" w:space="0" w:color="000000"/>
            </w:tcBorders>
            <w:vAlign w:val="center"/>
          </w:tcPr>
          <w:p w:rsidR="00747928" w:rsidRDefault="00747928" w:rsidP="00556C10">
            <w:pPr>
              <w:widowControl/>
              <w:jc w:val="center"/>
              <w:rPr>
                <w:rFonts w:ascii="仿宋_GB2312" w:eastAsia="仿宋_GB2312" w:hAnsi="仿宋_GB2312" w:cs="仿宋_GB2312"/>
                <w:color w:val="000000"/>
                <w:kern w:val="0"/>
                <w:sz w:val="24"/>
                <w:szCs w:val="24"/>
              </w:rPr>
            </w:pPr>
            <w:proofErr w:type="gramStart"/>
            <w:r>
              <w:rPr>
                <w:rFonts w:ascii="仿宋_GB2312" w:eastAsia="仿宋_GB2312" w:hAnsi="仿宋_GB2312" w:cs="仿宋_GB2312" w:hint="eastAsia"/>
                <w:color w:val="000000"/>
                <w:kern w:val="0"/>
                <w:sz w:val="24"/>
                <w:szCs w:val="24"/>
              </w:rPr>
              <w:t>吴天勇</w:t>
            </w:r>
            <w:proofErr w:type="gramEnd"/>
          </w:p>
        </w:tc>
        <w:tc>
          <w:tcPr>
            <w:tcW w:w="2094" w:type="dxa"/>
            <w:tcBorders>
              <w:top w:val="single" w:sz="4" w:space="0" w:color="000000"/>
              <w:left w:val="nil"/>
              <w:bottom w:val="nil"/>
              <w:right w:val="nil"/>
            </w:tcBorders>
            <w:vAlign w:val="center"/>
          </w:tcPr>
          <w:p w:rsidR="00747928" w:rsidRDefault="0074792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联系电话</w:t>
            </w:r>
          </w:p>
        </w:tc>
        <w:tc>
          <w:tcPr>
            <w:tcW w:w="1670" w:type="dxa"/>
            <w:tcBorders>
              <w:top w:val="single" w:sz="4" w:space="0" w:color="000000"/>
              <w:left w:val="single" w:sz="4" w:space="0" w:color="000000"/>
              <w:bottom w:val="single" w:sz="4" w:space="0" w:color="000000"/>
              <w:right w:val="single" w:sz="4" w:space="0" w:color="000000"/>
            </w:tcBorders>
            <w:vAlign w:val="center"/>
          </w:tcPr>
          <w:p w:rsidR="00747928" w:rsidRDefault="0074792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82402561</w:t>
            </w:r>
          </w:p>
        </w:tc>
      </w:tr>
      <w:tr w:rsidR="00747928" w:rsidTr="00556C10">
        <w:trPr>
          <w:trHeight w:val="360"/>
        </w:trPr>
        <w:tc>
          <w:tcPr>
            <w:tcW w:w="2070" w:type="dxa"/>
            <w:gridSpan w:val="2"/>
            <w:tcBorders>
              <w:top w:val="single" w:sz="4" w:space="0" w:color="000000"/>
              <w:left w:val="single" w:sz="4" w:space="0" w:color="000000"/>
              <w:bottom w:val="single" w:sz="4" w:space="0" w:color="000000"/>
              <w:right w:val="nil"/>
            </w:tcBorders>
            <w:vAlign w:val="center"/>
          </w:tcPr>
          <w:p w:rsidR="00747928" w:rsidRDefault="0074792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项目类型</w:t>
            </w:r>
          </w:p>
        </w:tc>
        <w:tc>
          <w:tcPr>
            <w:tcW w:w="6768" w:type="dxa"/>
            <w:gridSpan w:val="4"/>
            <w:tcBorders>
              <w:top w:val="single" w:sz="4" w:space="0" w:color="000000"/>
              <w:left w:val="single" w:sz="4" w:space="0" w:color="000000"/>
              <w:bottom w:val="single" w:sz="4" w:space="0" w:color="000000"/>
              <w:right w:val="single" w:sz="4" w:space="0" w:color="000000"/>
            </w:tcBorders>
            <w:noWrap/>
            <w:vAlign w:val="center"/>
          </w:tcPr>
          <w:p w:rsidR="00747928" w:rsidRDefault="0074792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公共项目</w:t>
            </w:r>
          </w:p>
        </w:tc>
      </w:tr>
      <w:tr w:rsidR="00747928" w:rsidTr="00556C10">
        <w:trPr>
          <w:trHeight w:val="975"/>
        </w:trPr>
        <w:tc>
          <w:tcPr>
            <w:tcW w:w="2070" w:type="dxa"/>
            <w:gridSpan w:val="2"/>
            <w:tcBorders>
              <w:top w:val="single" w:sz="4" w:space="0" w:color="000000"/>
              <w:left w:val="single" w:sz="4" w:space="0" w:color="000000"/>
              <w:bottom w:val="single" w:sz="4" w:space="0" w:color="000000"/>
              <w:right w:val="single" w:sz="4" w:space="0" w:color="000000"/>
            </w:tcBorders>
            <w:vAlign w:val="center"/>
          </w:tcPr>
          <w:p w:rsidR="00747928" w:rsidRDefault="0074792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项目申请理由</w:t>
            </w:r>
          </w:p>
        </w:tc>
        <w:tc>
          <w:tcPr>
            <w:tcW w:w="6768" w:type="dxa"/>
            <w:gridSpan w:val="4"/>
            <w:tcBorders>
              <w:top w:val="nil"/>
              <w:left w:val="single" w:sz="4" w:space="0" w:color="000000"/>
              <w:bottom w:val="single" w:sz="4" w:space="0" w:color="000000"/>
              <w:right w:val="single" w:sz="4" w:space="0" w:color="000000"/>
            </w:tcBorders>
            <w:vAlign w:val="center"/>
          </w:tcPr>
          <w:p w:rsidR="00747928" w:rsidRDefault="00747928" w:rsidP="00556C10">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《武汉市文化产业发展“十三五”规划》（武政〔2016〕57号）、《市人民政府关于加快文化产业创新发展若干政策的通知》（武政〔2017〕3号）、《武汉市文化产业发展引导基金管理办法实施细则》（</w:t>
            </w:r>
            <w:proofErr w:type="gramStart"/>
            <w:r>
              <w:rPr>
                <w:rFonts w:ascii="仿宋_GB2312" w:eastAsia="仿宋_GB2312" w:hAnsi="仿宋_GB2312" w:cs="仿宋_GB2312" w:hint="eastAsia"/>
                <w:color w:val="000000"/>
                <w:kern w:val="0"/>
                <w:sz w:val="24"/>
                <w:szCs w:val="24"/>
              </w:rPr>
              <w:t>武文资办文</w:t>
            </w:r>
            <w:proofErr w:type="gramEnd"/>
            <w:r>
              <w:rPr>
                <w:rFonts w:ascii="仿宋_GB2312" w:eastAsia="仿宋_GB2312" w:hAnsi="仿宋_GB2312" w:cs="仿宋_GB2312" w:hint="eastAsia"/>
                <w:color w:val="000000"/>
                <w:kern w:val="0"/>
                <w:sz w:val="24"/>
                <w:szCs w:val="24"/>
              </w:rPr>
              <w:t>〔2017〕13号）</w:t>
            </w:r>
          </w:p>
        </w:tc>
      </w:tr>
      <w:tr w:rsidR="00747928" w:rsidTr="00556C10">
        <w:trPr>
          <w:trHeight w:val="556"/>
        </w:trPr>
        <w:tc>
          <w:tcPr>
            <w:tcW w:w="2070" w:type="dxa"/>
            <w:gridSpan w:val="2"/>
            <w:tcBorders>
              <w:top w:val="single" w:sz="4" w:space="0" w:color="000000"/>
              <w:left w:val="single" w:sz="4" w:space="0" w:color="000000"/>
              <w:bottom w:val="single" w:sz="4" w:space="0" w:color="000000"/>
              <w:right w:val="single" w:sz="4" w:space="0" w:color="000000"/>
            </w:tcBorders>
            <w:vAlign w:val="center"/>
          </w:tcPr>
          <w:p w:rsidR="00747928" w:rsidRDefault="0074792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项目主要内容</w:t>
            </w:r>
          </w:p>
        </w:tc>
        <w:tc>
          <w:tcPr>
            <w:tcW w:w="6768" w:type="dxa"/>
            <w:gridSpan w:val="4"/>
            <w:tcBorders>
              <w:top w:val="single" w:sz="4" w:space="0" w:color="000000"/>
              <w:left w:val="single" w:sz="4" w:space="0" w:color="000000"/>
              <w:bottom w:val="single" w:sz="4" w:space="0" w:color="000000"/>
              <w:right w:val="single" w:sz="4" w:space="0" w:color="000000"/>
            </w:tcBorders>
            <w:vAlign w:val="center"/>
          </w:tcPr>
          <w:p w:rsidR="00747928" w:rsidRDefault="00747928" w:rsidP="00556C10">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投资设立两支子基金</w:t>
            </w:r>
          </w:p>
        </w:tc>
      </w:tr>
      <w:tr w:rsidR="00747928" w:rsidTr="00556C10">
        <w:trPr>
          <w:trHeight w:val="480"/>
        </w:trPr>
        <w:tc>
          <w:tcPr>
            <w:tcW w:w="2070" w:type="dxa"/>
            <w:gridSpan w:val="2"/>
            <w:tcBorders>
              <w:top w:val="single" w:sz="4" w:space="0" w:color="000000"/>
              <w:left w:val="single" w:sz="4" w:space="0" w:color="000000"/>
              <w:bottom w:val="single" w:sz="4" w:space="0" w:color="000000"/>
              <w:right w:val="single" w:sz="4" w:space="0" w:color="000000"/>
            </w:tcBorders>
            <w:vAlign w:val="center"/>
          </w:tcPr>
          <w:p w:rsidR="00747928" w:rsidRDefault="0074792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项目总预算</w:t>
            </w:r>
          </w:p>
        </w:tc>
        <w:tc>
          <w:tcPr>
            <w:tcW w:w="3004" w:type="dxa"/>
            <w:gridSpan w:val="2"/>
            <w:tcBorders>
              <w:top w:val="single" w:sz="4" w:space="0" w:color="000000"/>
              <w:left w:val="single" w:sz="4" w:space="0" w:color="000000"/>
              <w:bottom w:val="single" w:sz="4" w:space="0" w:color="000000"/>
              <w:right w:val="single" w:sz="4" w:space="0" w:color="000000"/>
            </w:tcBorders>
            <w:vAlign w:val="center"/>
          </w:tcPr>
          <w:p w:rsidR="00747928" w:rsidRDefault="0074792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5750</w:t>
            </w:r>
          </w:p>
        </w:tc>
        <w:tc>
          <w:tcPr>
            <w:tcW w:w="2094" w:type="dxa"/>
            <w:tcBorders>
              <w:top w:val="single" w:sz="4" w:space="0" w:color="000000"/>
              <w:left w:val="single" w:sz="4" w:space="0" w:color="000000"/>
              <w:bottom w:val="single" w:sz="4" w:space="0" w:color="000000"/>
              <w:right w:val="nil"/>
            </w:tcBorders>
            <w:vAlign w:val="center"/>
          </w:tcPr>
          <w:p w:rsidR="00747928" w:rsidRDefault="0074792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项目当年预算</w:t>
            </w:r>
          </w:p>
        </w:tc>
        <w:tc>
          <w:tcPr>
            <w:tcW w:w="1670" w:type="dxa"/>
            <w:tcBorders>
              <w:top w:val="single" w:sz="4" w:space="0" w:color="000000"/>
              <w:left w:val="single" w:sz="4" w:space="0" w:color="000000"/>
              <w:bottom w:val="single" w:sz="4" w:space="0" w:color="000000"/>
              <w:right w:val="single" w:sz="4" w:space="0" w:color="000000"/>
            </w:tcBorders>
            <w:vAlign w:val="center"/>
          </w:tcPr>
          <w:p w:rsidR="00747928" w:rsidRDefault="0074792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5750</w:t>
            </w:r>
          </w:p>
        </w:tc>
      </w:tr>
      <w:tr w:rsidR="00747928" w:rsidTr="00556C10">
        <w:trPr>
          <w:trHeight w:val="880"/>
        </w:trPr>
        <w:tc>
          <w:tcPr>
            <w:tcW w:w="2070" w:type="dxa"/>
            <w:gridSpan w:val="2"/>
            <w:tcBorders>
              <w:top w:val="single" w:sz="4" w:space="0" w:color="000000"/>
              <w:left w:val="single" w:sz="4" w:space="0" w:color="000000"/>
              <w:bottom w:val="nil"/>
              <w:right w:val="single" w:sz="4" w:space="0" w:color="000000"/>
            </w:tcBorders>
            <w:vAlign w:val="center"/>
          </w:tcPr>
          <w:p w:rsidR="00747928" w:rsidRDefault="0074792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项目前两年预算及当年预算变动情况</w:t>
            </w:r>
          </w:p>
        </w:tc>
        <w:tc>
          <w:tcPr>
            <w:tcW w:w="6768" w:type="dxa"/>
            <w:gridSpan w:val="4"/>
            <w:tcBorders>
              <w:top w:val="single" w:sz="4" w:space="0" w:color="000000"/>
              <w:left w:val="single" w:sz="4" w:space="0" w:color="000000"/>
              <w:bottom w:val="single" w:sz="4" w:space="0" w:color="000000"/>
              <w:right w:val="single" w:sz="4" w:space="0" w:color="000000"/>
            </w:tcBorders>
            <w:vAlign w:val="center"/>
          </w:tcPr>
          <w:p w:rsidR="00747928" w:rsidRDefault="00747928" w:rsidP="00556C10">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2018年预算1000万元，2019年预算6000万元。2020年预算根据全市文化产业发展实际需要及文化产业发展引导基金投资进度安排。</w:t>
            </w:r>
          </w:p>
        </w:tc>
      </w:tr>
      <w:tr w:rsidR="00747928" w:rsidTr="00556C10">
        <w:trPr>
          <w:trHeight w:val="420"/>
        </w:trPr>
        <w:tc>
          <w:tcPr>
            <w:tcW w:w="2070" w:type="dxa"/>
            <w:gridSpan w:val="2"/>
            <w:vMerge w:val="restart"/>
            <w:tcBorders>
              <w:top w:val="single" w:sz="4" w:space="0" w:color="000000"/>
              <w:left w:val="single" w:sz="4" w:space="0" w:color="000000"/>
              <w:bottom w:val="single" w:sz="4" w:space="0" w:color="000000"/>
              <w:right w:val="single" w:sz="4" w:space="0" w:color="000000"/>
            </w:tcBorders>
            <w:vAlign w:val="center"/>
          </w:tcPr>
          <w:p w:rsidR="00747928" w:rsidRDefault="0074792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项目资金来源</w:t>
            </w:r>
          </w:p>
        </w:tc>
        <w:tc>
          <w:tcPr>
            <w:tcW w:w="5098" w:type="dxa"/>
            <w:gridSpan w:val="3"/>
            <w:tcBorders>
              <w:top w:val="single" w:sz="4" w:space="0" w:color="000000"/>
              <w:left w:val="single" w:sz="4" w:space="0" w:color="000000"/>
              <w:bottom w:val="single" w:sz="4" w:space="0" w:color="000000"/>
              <w:right w:val="single" w:sz="4" w:space="0" w:color="000000"/>
            </w:tcBorders>
            <w:vAlign w:val="center"/>
          </w:tcPr>
          <w:p w:rsidR="00747928" w:rsidRDefault="0074792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资金来源项目</w:t>
            </w:r>
          </w:p>
        </w:tc>
        <w:tc>
          <w:tcPr>
            <w:tcW w:w="1670" w:type="dxa"/>
            <w:tcBorders>
              <w:top w:val="single" w:sz="4" w:space="0" w:color="000000"/>
              <w:left w:val="single" w:sz="4" w:space="0" w:color="000000"/>
              <w:bottom w:val="nil"/>
              <w:right w:val="single" w:sz="4" w:space="0" w:color="000000"/>
            </w:tcBorders>
            <w:vAlign w:val="center"/>
          </w:tcPr>
          <w:p w:rsidR="00747928" w:rsidRDefault="0074792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金额</w:t>
            </w:r>
          </w:p>
        </w:tc>
      </w:tr>
      <w:tr w:rsidR="00747928" w:rsidTr="00556C10">
        <w:trPr>
          <w:trHeight w:val="320"/>
        </w:trPr>
        <w:tc>
          <w:tcPr>
            <w:tcW w:w="2070" w:type="dxa"/>
            <w:gridSpan w:val="2"/>
            <w:vMerge/>
            <w:tcBorders>
              <w:top w:val="single" w:sz="4" w:space="0" w:color="000000"/>
              <w:left w:val="single" w:sz="4" w:space="0" w:color="000000"/>
              <w:bottom w:val="single" w:sz="4" w:space="0" w:color="000000"/>
              <w:right w:val="single" w:sz="4" w:space="0" w:color="000000"/>
            </w:tcBorders>
            <w:vAlign w:val="center"/>
          </w:tcPr>
          <w:p w:rsidR="00747928" w:rsidRDefault="00747928" w:rsidP="00556C10">
            <w:pPr>
              <w:widowControl/>
              <w:jc w:val="left"/>
              <w:rPr>
                <w:rFonts w:ascii="仿宋_GB2312" w:eastAsia="仿宋_GB2312" w:hAnsi="仿宋_GB2312" w:cs="仿宋_GB2312"/>
                <w:color w:val="000000"/>
                <w:kern w:val="0"/>
                <w:sz w:val="24"/>
                <w:szCs w:val="24"/>
              </w:rPr>
            </w:pPr>
          </w:p>
        </w:tc>
        <w:tc>
          <w:tcPr>
            <w:tcW w:w="5098" w:type="dxa"/>
            <w:gridSpan w:val="3"/>
            <w:tcBorders>
              <w:top w:val="single" w:sz="4" w:space="0" w:color="000000"/>
              <w:left w:val="single" w:sz="4" w:space="0" w:color="000000"/>
              <w:bottom w:val="single" w:sz="4" w:space="0" w:color="000000"/>
              <w:right w:val="single" w:sz="4" w:space="0" w:color="000000"/>
            </w:tcBorders>
            <w:vAlign w:val="center"/>
          </w:tcPr>
          <w:p w:rsidR="00747928" w:rsidRDefault="0074792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合计</w:t>
            </w:r>
          </w:p>
        </w:tc>
        <w:tc>
          <w:tcPr>
            <w:tcW w:w="1670" w:type="dxa"/>
            <w:tcBorders>
              <w:top w:val="single" w:sz="4" w:space="0" w:color="000000"/>
              <w:left w:val="single" w:sz="4" w:space="0" w:color="000000"/>
              <w:bottom w:val="single" w:sz="4" w:space="0" w:color="000000"/>
              <w:right w:val="single" w:sz="4" w:space="0" w:color="000000"/>
            </w:tcBorders>
            <w:vAlign w:val="center"/>
          </w:tcPr>
          <w:p w:rsidR="00747928" w:rsidRDefault="0074792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5750</w:t>
            </w:r>
          </w:p>
        </w:tc>
      </w:tr>
      <w:tr w:rsidR="00747928" w:rsidTr="00556C10">
        <w:trPr>
          <w:trHeight w:val="320"/>
        </w:trPr>
        <w:tc>
          <w:tcPr>
            <w:tcW w:w="2070" w:type="dxa"/>
            <w:gridSpan w:val="2"/>
            <w:vMerge/>
            <w:tcBorders>
              <w:top w:val="single" w:sz="4" w:space="0" w:color="000000"/>
              <w:left w:val="single" w:sz="4" w:space="0" w:color="000000"/>
              <w:bottom w:val="single" w:sz="4" w:space="0" w:color="000000"/>
              <w:right w:val="single" w:sz="4" w:space="0" w:color="000000"/>
            </w:tcBorders>
            <w:vAlign w:val="center"/>
          </w:tcPr>
          <w:p w:rsidR="00747928" w:rsidRDefault="00747928" w:rsidP="00556C10">
            <w:pPr>
              <w:widowControl/>
              <w:jc w:val="left"/>
              <w:rPr>
                <w:rFonts w:ascii="仿宋_GB2312" w:eastAsia="仿宋_GB2312" w:hAnsi="仿宋_GB2312" w:cs="仿宋_GB2312"/>
                <w:color w:val="000000"/>
                <w:kern w:val="0"/>
                <w:sz w:val="24"/>
                <w:szCs w:val="24"/>
              </w:rPr>
            </w:pPr>
          </w:p>
        </w:tc>
        <w:tc>
          <w:tcPr>
            <w:tcW w:w="5098" w:type="dxa"/>
            <w:gridSpan w:val="3"/>
            <w:tcBorders>
              <w:top w:val="single" w:sz="4" w:space="0" w:color="000000"/>
              <w:left w:val="single" w:sz="4" w:space="0" w:color="000000"/>
              <w:bottom w:val="single" w:sz="4" w:space="0" w:color="000000"/>
              <w:right w:val="single" w:sz="4" w:space="0" w:color="000000"/>
            </w:tcBorders>
            <w:vAlign w:val="center"/>
          </w:tcPr>
          <w:p w:rsidR="00747928" w:rsidRDefault="00747928" w:rsidP="00556C10">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1.一般公共预算财政拨款收入</w:t>
            </w:r>
          </w:p>
        </w:tc>
        <w:tc>
          <w:tcPr>
            <w:tcW w:w="1670" w:type="dxa"/>
            <w:tcBorders>
              <w:top w:val="single" w:sz="4" w:space="0" w:color="000000"/>
              <w:left w:val="single" w:sz="4" w:space="0" w:color="000000"/>
              <w:bottom w:val="single" w:sz="4" w:space="0" w:color="000000"/>
              <w:right w:val="single" w:sz="4" w:space="0" w:color="000000"/>
            </w:tcBorders>
            <w:vAlign w:val="center"/>
          </w:tcPr>
          <w:p w:rsidR="00747928" w:rsidRDefault="0074792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5750</w:t>
            </w:r>
          </w:p>
        </w:tc>
      </w:tr>
      <w:tr w:rsidR="00747928" w:rsidTr="00556C10">
        <w:trPr>
          <w:trHeight w:val="260"/>
        </w:trPr>
        <w:tc>
          <w:tcPr>
            <w:tcW w:w="2070" w:type="dxa"/>
            <w:gridSpan w:val="2"/>
            <w:vMerge/>
            <w:tcBorders>
              <w:top w:val="single" w:sz="4" w:space="0" w:color="000000"/>
              <w:left w:val="single" w:sz="4" w:space="0" w:color="000000"/>
              <w:bottom w:val="single" w:sz="4" w:space="0" w:color="000000"/>
              <w:right w:val="single" w:sz="4" w:space="0" w:color="000000"/>
            </w:tcBorders>
            <w:vAlign w:val="center"/>
          </w:tcPr>
          <w:p w:rsidR="00747928" w:rsidRDefault="00747928" w:rsidP="00556C10">
            <w:pPr>
              <w:widowControl/>
              <w:jc w:val="left"/>
              <w:rPr>
                <w:rFonts w:ascii="仿宋_GB2312" w:eastAsia="仿宋_GB2312" w:hAnsi="仿宋_GB2312" w:cs="仿宋_GB2312"/>
                <w:color w:val="000000"/>
                <w:kern w:val="0"/>
                <w:sz w:val="24"/>
                <w:szCs w:val="24"/>
              </w:rPr>
            </w:pPr>
          </w:p>
        </w:tc>
        <w:tc>
          <w:tcPr>
            <w:tcW w:w="5098" w:type="dxa"/>
            <w:gridSpan w:val="3"/>
            <w:tcBorders>
              <w:top w:val="single" w:sz="4" w:space="0" w:color="000000"/>
              <w:left w:val="single" w:sz="4" w:space="0" w:color="000000"/>
              <w:bottom w:val="single" w:sz="4" w:space="0" w:color="000000"/>
              <w:right w:val="single" w:sz="4" w:space="0" w:color="000000"/>
            </w:tcBorders>
            <w:vAlign w:val="center"/>
          </w:tcPr>
          <w:p w:rsidR="00747928" w:rsidRDefault="00747928" w:rsidP="00556C10">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 xml:space="preserve">  其中：申请当年预算拨款</w:t>
            </w:r>
          </w:p>
        </w:tc>
        <w:tc>
          <w:tcPr>
            <w:tcW w:w="1670" w:type="dxa"/>
            <w:tcBorders>
              <w:top w:val="single" w:sz="4" w:space="0" w:color="000000"/>
              <w:left w:val="single" w:sz="4" w:space="0" w:color="000000"/>
              <w:bottom w:val="single" w:sz="4" w:space="0" w:color="000000"/>
              <w:right w:val="single" w:sz="4" w:space="0" w:color="000000"/>
            </w:tcBorders>
            <w:vAlign w:val="center"/>
          </w:tcPr>
          <w:p w:rsidR="00747928" w:rsidRDefault="0074792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5750</w:t>
            </w:r>
          </w:p>
        </w:tc>
      </w:tr>
      <w:tr w:rsidR="00747928" w:rsidTr="00556C10">
        <w:trPr>
          <w:trHeight w:val="340"/>
        </w:trPr>
        <w:tc>
          <w:tcPr>
            <w:tcW w:w="2070" w:type="dxa"/>
            <w:gridSpan w:val="2"/>
            <w:vMerge/>
            <w:tcBorders>
              <w:top w:val="single" w:sz="4" w:space="0" w:color="000000"/>
              <w:left w:val="single" w:sz="4" w:space="0" w:color="000000"/>
              <w:bottom w:val="single" w:sz="4" w:space="0" w:color="000000"/>
              <w:right w:val="single" w:sz="4" w:space="0" w:color="000000"/>
            </w:tcBorders>
            <w:vAlign w:val="center"/>
          </w:tcPr>
          <w:p w:rsidR="00747928" w:rsidRDefault="00747928" w:rsidP="00556C10">
            <w:pPr>
              <w:widowControl/>
              <w:jc w:val="left"/>
              <w:rPr>
                <w:rFonts w:ascii="仿宋_GB2312" w:eastAsia="仿宋_GB2312" w:hAnsi="仿宋_GB2312" w:cs="仿宋_GB2312"/>
                <w:color w:val="000000"/>
                <w:kern w:val="0"/>
                <w:sz w:val="24"/>
                <w:szCs w:val="24"/>
              </w:rPr>
            </w:pPr>
          </w:p>
        </w:tc>
        <w:tc>
          <w:tcPr>
            <w:tcW w:w="5098" w:type="dxa"/>
            <w:gridSpan w:val="3"/>
            <w:tcBorders>
              <w:top w:val="single" w:sz="4" w:space="0" w:color="000000"/>
              <w:left w:val="single" w:sz="4" w:space="0" w:color="000000"/>
              <w:bottom w:val="single" w:sz="4" w:space="0" w:color="000000"/>
              <w:right w:val="single" w:sz="4" w:space="0" w:color="000000"/>
            </w:tcBorders>
            <w:vAlign w:val="center"/>
          </w:tcPr>
          <w:p w:rsidR="00747928" w:rsidRDefault="00747928" w:rsidP="00556C10">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2.政府性基金预算财政拨款收入</w:t>
            </w:r>
          </w:p>
        </w:tc>
        <w:tc>
          <w:tcPr>
            <w:tcW w:w="1670" w:type="dxa"/>
            <w:tcBorders>
              <w:top w:val="nil"/>
              <w:left w:val="single" w:sz="4" w:space="0" w:color="000000"/>
              <w:bottom w:val="nil"/>
              <w:right w:val="single" w:sz="4" w:space="0" w:color="000000"/>
            </w:tcBorders>
            <w:noWrap/>
            <w:vAlign w:val="center"/>
          </w:tcPr>
          <w:p w:rsidR="00747928" w:rsidRDefault="00747928" w:rsidP="00556C10">
            <w:pPr>
              <w:widowControl/>
              <w:jc w:val="center"/>
              <w:rPr>
                <w:rFonts w:ascii="仿宋_GB2312" w:eastAsia="仿宋_GB2312" w:hAnsi="仿宋_GB2312" w:cs="仿宋_GB2312"/>
                <w:color w:val="000000"/>
                <w:kern w:val="0"/>
                <w:sz w:val="24"/>
                <w:szCs w:val="24"/>
              </w:rPr>
            </w:pPr>
          </w:p>
        </w:tc>
      </w:tr>
      <w:tr w:rsidR="00747928" w:rsidTr="00556C10">
        <w:trPr>
          <w:trHeight w:val="345"/>
        </w:trPr>
        <w:tc>
          <w:tcPr>
            <w:tcW w:w="2070" w:type="dxa"/>
            <w:gridSpan w:val="2"/>
            <w:vMerge/>
            <w:tcBorders>
              <w:top w:val="single" w:sz="4" w:space="0" w:color="000000"/>
              <w:left w:val="single" w:sz="4" w:space="0" w:color="000000"/>
              <w:bottom w:val="single" w:sz="4" w:space="0" w:color="000000"/>
              <w:right w:val="single" w:sz="4" w:space="0" w:color="000000"/>
            </w:tcBorders>
            <w:vAlign w:val="center"/>
          </w:tcPr>
          <w:p w:rsidR="00747928" w:rsidRDefault="00747928" w:rsidP="00556C10">
            <w:pPr>
              <w:widowControl/>
              <w:jc w:val="left"/>
              <w:rPr>
                <w:rFonts w:ascii="仿宋_GB2312" w:eastAsia="仿宋_GB2312" w:hAnsi="仿宋_GB2312" w:cs="仿宋_GB2312"/>
                <w:color w:val="000000"/>
                <w:kern w:val="0"/>
                <w:sz w:val="24"/>
                <w:szCs w:val="24"/>
              </w:rPr>
            </w:pPr>
          </w:p>
        </w:tc>
        <w:tc>
          <w:tcPr>
            <w:tcW w:w="5098" w:type="dxa"/>
            <w:gridSpan w:val="3"/>
            <w:tcBorders>
              <w:top w:val="single" w:sz="4" w:space="0" w:color="000000"/>
              <w:left w:val="single" w:sz="4" w:space="0" w:color="000000"/>
              <w:bottom w:val="single" w:sz="4" w:space="0" w:color="000000"/>
              <w:right w:val="single" w:sz="4" w:space="0" w:color="000000"/>
            </w:tcBorders>
            <w:vAlign w:val="center"/>
          </w:tcPr>
          <w:p w:rsidR="00747928" w:rsidRDefault="00747928" w:rsidP="00556C10">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 xml:space="preserve">  其中：申请当年预算拨款</w:t>
            </w:r>
          </w:p>
        </w:tc>
        <w:tc>
          <w:tcPr>
            <w:tcW w:w="1670" w:type="dxa"/>
            <w:tcBorders>
              <w:top w:val="single" w:sz="4" w:space="0" w:color="000000"/>
              <w:left w:val="single" w:sz="4" w:space="0" w:color="000000"/>
              <w:bottom w:val="nil"/>
              <w:right w:val="single" w:sz="4" w:space="0" w:color="000000"/>
            </w:tcBorders>
            <w:noWrap/>
            <w:vAlign w:val="center"/>
          </w:tcPr>
          <w:p w:rsidR="00747928" w:rsidRDefault="00747928" w:rsidP="00556C10">
            <w:pPr>
              <w:widowControl/>
              <w:jc w:val="left"/>
              <w:rPr>
                <w:rFonts w:ascii="仿宋_GB2312" w:eastAsia="仿宋_GB2312" w:hAnsi="仿宋_GB2312" w:cs="仿宋_GB2312"/>
                <w:color w:val="000000"/>
                <w:kern w:val="0"/>
                <w:sz w:val="24"/>
                <w:szCs w:val="24"/>
              </w:rPr>
            </w:pPr>
          </w:p>
        </w:tc>
      </w:tr>
      <w:tr w:rsidR="00747928" w:rsidTr="00556C10">
        <w:trPr>
          <w:trHeight w:val="345"/>
        </w:trPr>
        <w:tc>
          <w:tcPr>
            <w:tcW w:w="2070" w:type="dxa"/>
            <w:gridSpan w:val="2"/>
            <w:vMerge/>
            <w:tcBorders>
              <w:top w:val="single" w:sz="4" w:space="0" w:color="000000"/>
              <w:left w:val="single" w:sz="4" w:space="0" w:color="000000"/>
              <w:bottom w:val="single" w:sz="4" w:space="0" w:color="000000"/>
              <w:right w:val="single" w:sz="4" w:space="0" w:color="000000"/>
            </w:tcBorders>
            <w:vAlign w:val="center"/>
          </w:tcPr>
          <w:p w:rsidR="00747928" w:rsidRDefault="00747928" w:rsidP="00556C10">
            <w:pPr>
              <w:widowControl/>
              <w:jc w:val="left"/>
              <w:rPr>
                <w:rFonts w:ascii="仿宋_GB2312" w:eastAsia="仿宋_GB2312" w:hAnsi="仿宋_GB2312" w:cs="仿宋_GB2312"/>
                <w:color w:val="000000"/>
                <w:kern w:val="0"/>
                <w:sz w:val="24"/>
                <w:szCs w:val="24"/>
              </w:rPr>
            </w:pPr>
          </w:p>
        </w:tc>
        <w:tc>
          <w:tcPr>
            <w:tcW w:w="5098" w:type="dxa"/>
            <w:gridSpan w:val="3"/>
            <w:tcBorders>
              <w:top w:val="single" w:sz="4" w:space="0" w:color="000000"/>
              <w:left w:val="single" w:sz="4" w:space="0" w:color="000000"/>
              <w:bottom w:val="single" w:sz="4" w:space="0" w:color="000000"/>
              <w:right w:val="single" w:sz="4" w:space="0" w:color="000000"/>
            </w:tcBorders>
            <w:vAlign w:val="center"/>
          </w:tcPr>
          <w:p w:rsidR="00747928" w:rsidRDefault="00747928" w:rsidP="00556C10">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3.事业收入</w:t>
            </w:r>
          </w:p>
        </w:tc>
        <w:tc>
          <w:tcPr>
            <w:tcW w:w="1670" w:type="dxa"/>
            <w:tcBorders>
              <w:top w:val="single" w:sz="4" w:space="0" w:color="000000"/>
              <w:left w:val="single" w:sz="4" w:space="0" w:color="000000"/>
              <w:bottom w:val="nil"/>
              <w:right w:val="single" w:sz="4" w:space="0" w:color="000000"/>
            </w:tcBorders>
            <w:noWrap/>
            <w:vAlign w:val="center"/>
          </w:tcPr>
          <w:p w:rsidR="00747928" w:rsidRDefault="00747928" w:rsidP="00556C10">
            <w:pPr>
              <w:widowControl/>
              <w:jc w:val="center"/>
              <w:rPr>
                <w:rFonts w:ascii="仿宋_GB2312" w:eastAsia="仿宋_GB2312" w:hAnsi="仿宋_GB2312" w:cs="仿宋_GB2312"/>
                <w:color w:val="000000"/>
                <w:kern w:val="0"/>
                <w:sz w:val="24"/>
                <w:szCs w:val="24"/>
              </w:rPr>
            </w:pPr>
          </w:p>
        </w:tc>
      </w:tr>
      <w:tr w:rsidR="00747928" w:rsidTr="00556C10">
        <w:trPr>
          <w:trHeight w:val="360"/>
        </w:trPr>
        <w:tc>
          <w:tcPr>
            <w:tcW w:w="2070" w:type="dxa"/>
            <w:gridSpan w:val="2"/>
            <w:vMerge/>
            <w:tcBorders>
              <w:top w:val="single" w:sz="4" w:space="0" w:color="000000"/>
              <w:left w:val="single" w:sz="4" w:space="0" w:color="000000"/>
              <w:bottom w:val="single" w:sz="4" w:space="0" w:color="000000"/>
              <w:right w:val="single" w:sz="4" w:space="0" w:color="000000"/>
            </w:tcBorders>
            <w:vAlign w:val="center"/>
          </w:tcPr>
          <w:p w:rsidR="00747928" w:rsidRDefault="00747928" w:rsidP="00556C10">
            <w:pPr>
              <w:widowControl/>
              <w:jc w:val="left"/>
              <w:rPr>
                <w:rFonts w:ascii="仿宋_GB2312" w:eastAsia="仿宋_GB2312" w:hAnsi="仿宋_GB2312" w:cs="仿宋_GB2312"/>
                <w:color w:val="000000"/>
                <w:kern w:val="0"/>
                <w:sz w:val="24"/>
                <w:szCs w:val="24"/>
              </w:rPr>
            </w:pPr>
          </w:p>
        </w:tc>
        <w:tc>
          <w:tcPr>
            <w:tcW w:w="5098" w:type="dxa"/>
            <w:gridSpan w:val="3"/>
            <w:tcBorders>
              <w:top w:val="single" w:sz="4" w:space="0" w:color="000000"/>
              <w:left w:val="single" w:sz="4" w:space="0" w:color="000000"/>
              <w:bottom w:val="single" w:sz="4" w:space="0" w:color="000000"/>
              <w:right w:val="single" w:sz="4" w:space="0" w:color="000000"/>
            </w:tcBorders>
            <w:vAlign w:val="center"/>
          </w:tcPr>
          <w:p w:rsidR="00747928" w:rsidRDefault="00747928" w:rsidP="00556C10">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4.上缴补助收入</w:t>
            </w:r>
          </w:p>
        </w:tc>
        <w:tc>
          <w:tcPr>
            <w:tcW w:w="1670" w:type="dxa"/>
            <w:tcBorders>
              <w:top w:val="single" w:sz="4" w:space="0" w:color="000000"/>
              <w:left w:val="single" w:sz="4" w:space="0" w:color="000000"/>
              <w:bottom w:val="nil"/>
              <w:right w:val="single" w:sz="4" w:space="0" w:color="000000"/>
            </w:tcBorders>
            <w:noWrap/>
            <w:vAlign w:val="center"/>
          </w:tcPr>
          <w:p w:rsidR="00747928" w:rsidRDefault="00747928" w:rsidP="00556C10">
            <w:pPr>
              <w:widowControl/>
              <w:jc w:val="center"/>
              <w:rPr>
                <w:rFonts w:ascii="仿宋_GB2312" w:eastAsia="仿宋_GB2312" w:hAnsi="仿宋_GB2312" w:cs="仿宋_GB2312"/>
                <w:color w:val="000000"/>
                <w:kern w:val="0"/>
                <w:sz w:val="24"/>
                <w:szCs w:val="24"/>
              </w:rPr>
            </w:pPr>
          </w:p>
        </w:tc>
      </w:tr>
      <w:tr w:rsidR="00747928" w:rsidTr="00556C10">
        <w:trPr>
          <w:trHeight w:val="320"/>
        </w:trPr>
        <w:tc>
          <w:tcPr>
            <w:tcW w:w="2070" w:type="dxa"/>
            <w:gridSpan w:val="2"/>
            <w:vMerge/>
            <w:tcBorders>
              <w:top w:val="single" w:sz="4" w:space="0" w:color="000000"/>
              <w:left w:val="single" w:sz="4" w:space="0" w:color="000000"/>
              <w:bottom w:val="single" w:sz="4" w:space="0" w:color="000000"/>
              <w:right w:val="single" w:sz="4" w:space="0" w:color="000000"/>
            </w:tcBorders>
            <w:vAlign w:val="center"/>
          </w:tcPr>
          <w:p w:rsidR="00747928" w:rsidRDefault="00747928" w:rsidP="00556C10">
            <w:pPr>
              <w:widowControl/>
              <w:jc w:val="left"/>
              <w:rPr>
                <w:rFonts w:ascii="仿宋_GB2312" w:eastAsia="仿宋_GB2312" w:hAnsi="仿宋_GB2312" w:cs="仿宋_GB2312"/>
                <w:color w:val="000000"/>
                <w:kern w:val="0"/>
                <w:sz w:val="24"/>
                <w:szCs w:val="24"/>
              </w:rPr>
            </w:pPr>
          </w:p>
        </w:tc>
        <w:tc>
          <w:tcPr>
            <w:tcW w:w="5098" w:type="dxa"/>
            <w:gridSpan w:val="3"/>
            <w:tcBorders>
              <w:top w:val="single" w:sz="4" w:space="0" w:color="000000"/>
              <w:left w:val="single" w:sz="4" w:space="0" w:color="000000"/>
              <w:bottom w:val="single" w:sz="4" w:space="0" w:color="000000"/>
              <w:right w:val="single" w:sz="4" w:space="0" w:color="000000"/>
            </w:tcBorders>
            <w:vAlign w:val="center"/>
          </w:tcPr>
          <w:p w:rsidR="00747928" w:rsidRDefault="00747928" w:rsidP="00556C10">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5.附属单位上缴收入</w:t>
            </w:r>
          </w:p>
        </w:tc>
        <w:tc>
          <w:tcPr>
            <w:tcW w:w="1670" w:type="dxa"/>
            <w:tcBorders>
              <w:top w:val="single" w:sz="4" w:space="0" w:color="000000"/>
              <w:left w:val="single" w:sz="4" w:space="0" w:color="000000"/>
              <w:bottom w:val="single" w:sz="4" w:space="0" w:color="auto"/>
              <w:right w:val="single" w:sz="4" w:space="0" w:color="000000"/>
            </w:tcBorders>
            <w:noWrap/>
            <w:vAlign w:val="center"/>
          </w:tcPr>
          <w:p w:rsidR="00747928" w:rsidRDefault="00747928" w:rsidP="00556C10">
            <w:pPr>
              <w:widowControl/>
              <w:jc w:val="center"/>
              <w:rPr>
                <w:rFonts w:ascii="仿宋_GB2312" w:eastAsia="仿宋_GB2312" w:hAnsi="仿宋_GB2312" w:cs="仿宋_GB2312"/>
                <w:color w:val="000000"/>
                <w:kern w:val="0"/>
                <w:sz w:val="24"/>
                <w:szCs w:val="24"/>
              </w:rPr>
            </w:pPr>
          </w:p>
        </w:tc>
      </w:tr>
      <w:tr w:rsidR="00747928" w:rsidTr="00556C10">
        <w:trPr>
          <w:trHeight w:val="365"/>
        </w:trPr>
        <w:tc>
          <w:tcPr>
            <w:tcW w:w="2070" w:type="dxa"/>
            <w:gridSpan w:val="2"/>
            <w:vMerge/>
            <w:tcBorders>
              <w:top w:val="single" w:sz="4" w:space="0" w:color="000000"/>
              <w:left w:val="single" w:sz="4" w:space="0" w:color="000000"/>
              <w:bottom w:val="single" w:sz="4" w:space="0" w:color="000000"/>
              <w:right w:val="single" w:sz="4" w:space="0" w:color="000000"/>
            </w:tcBorders>
            <w:vAlign w:val="center"/>
          </w:tcPr>
          <w:p w:rsidR="00747928" w:rsidRDefault="00747928" w:rsidP="00556C10">
            <w:pPr>
              <w:widowControl/>
              <w:jc w:val="left"/>
              <w:rPr>
                <w:rFonts w:ascii="仿宋_GB2312" w:eastAsia="仿宋_GB2312" w:hAnsi="仿宋_GB2312" w:cs="仿宋_GB2312"/>
                <w:color w:val="000000"/>
                <w:kern w:val="0"/>
                <w:sz w:val="24"/>
                <w:szCs w:val="24"/>
              </w:rPr>
            </w:pPr>
          </w:p>
        </w:tc>
        <w:tc>
          <w:tcPr>
            <w:tcW w:w="5098" w:type="dxa"/>
            <w:gridSpan w:val="3"/>
            <w:tcBorders>
              <w:top w:val="single" w:sz="4" w:space="0" w:color="000000"/>
              <w:left w:val="single" w:sz="4" w:space="0" w:color="000000"/>
              <w:bottom w:val="single" w:sz="4" w:space="0" w:color="000000"/>
              <w:right w:val="single" w:sz="4" w:space="0" w:color="auto"/>
            </w:tcBorders>
            <w:vAlign w:val="center"/>
          </w:tcPr>
          <w:p w:rsidR="00747928" w:rsidRDefault="00747928" w:rsidP="00556C10">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6.事业单位经营收入</w:t>
            </w:r>
          </w:p>
        </w:tc>
        <w:tc>
          <w:tcPr>
            <w:tcW w:w="1670" w:type="dxa"/>
            <w:tcBorders>
              <w:top w:val="single" w:sz="4" w:space="0" w:color="auto"/>
              <w:left w:val="single" w:sz="4" w:space="0" w:color="auto"/>
              <w:bottom w:val="single" w:sz="4" w:space="0" w:color="auto"/>
              <w:right w:val="single" w:sz="4" w:space="0" w:color="auto"/>
            </w:tcBorders>
            <w:noWrap/>
            <w:vAlign w:val="center"/>
          </w:tcPr>
          <w:p w:rsidR="00747928" w:rsidRDefault="00747928" w:rsidP="00556C10">
            <w:pPr>
              <w:widowControl/>
              <w:jc w:val="center"/>
              <w:rPr>
                <w:rFonts w:ascii="仿宋_GB2312" w:eastAsia="仿宋_GB2312" w:hAnsi="仿宋_GB2312" w:cs="仿宋_GB2312"/>
                <w:color w:val="000000"/>
                <w:kern w:val="0"/>
                <w:sz w:val="24"/>
                <w:szCs w:val="24"/>
              </w:rPr>
            </w:pPr>
          </w:p>
        </w:tc>
      </w:tr>
      <w:tr w:rsidR="00747928" w:rsidTr="00556C10">
        <w:trPr>
          <w:trHeight w:val="365"/>
        </w:trPr>
        <w:tc>
          <w:tcPr>
            <w:tcW w:w="2070" w:type="dxa"/>
            <w:gridSpan w:val="2"/>
            <w:vMerge/>
            <w:tcBorders>
              <w:top w:val="single" w:sz="4" w:space="0" w:color="000000"/>
              <w:left w:val="single" w:sz="4" w:space="0" w:color="000000"/>
              <w:bottom w:val="single" w:sz="4" w:space="0" w:color="000000"/>
              <w:right w:val="single" w:sz="4" w:space="0" w:color="000000"/>
            </w:tcBorders>
            <w:vAlign w:val="center"/>
          </w:tcPr>
          <w:p w:rsidR="00747928" w:rsidRDefault="00747928" w:rsidP="00556C10">
            <w:pPr>
              <w:widowControl/>
              <w:jc w:val="left"/>
              <w:rPr>
                <w:rFonts w:ascii="仿宋_GB2312" w:eastAsia="仿宋_GB2312" w:hAnsi="仿宋_GB2312" w:cs="仿宋_GB2312"/>
                <w:color w:val="000000"/>
                <w:kern w:val="0"/>
                <w:sz w:val="24"/>
                <w:szCs w:val="24"/>
              </w:rPr>
            </w:pPr>
          </w:p>
        </w:tc>
        <w:tc>
          <w:tcPr>
            <w:tcW w:w="5098" w:type="dxa"/>
            <w:gridSpan w:val="3"/>
            <w:tcBorders>
              <w:top w:val="single" w:sz="4" w:space="0" w:color="000000"/>
              <w:left w:val="single" w:sz="4" w:space="0" w:color="000000"/>
              <w:bottom w:val="single" w:sz="4" w:space="0" w:color="000000"/>
              <w:right w:val="single" w:sz="4" w:space="0" w:color="000000"/>
            </w:tcBorders>
            <w:vAlign w:val="center"/>
          </w:tcPr>
          <w:p w:rsidR="00747928" w:rsidRDefault="00747928" w:rsidP="00556C10">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7.其他收入</w:t>
            </w:r>
          </w:p>
        </w:tc>
        <w:tc>
          <w:tcPr>
            <w:tcW w:w="1670" w:type="dxa"/>
            <w:tcBorders>
              <w:top w:val="single" w:sz="4" w:space="0" w:color="auto"/>
              <w:left w:val="single" w:sz="4" w:space="0" w:color="000000"/>
              <w:bottom w:val="single" w:sz="4" w:space="0" w:color="000000"/>
              <w:right w:val="single" w:sz="4" w:space="0" w:color="000000"/>
            </w:tcBorders>
            <w:noWrap/>
            <w:vAlign w:val="center"/>
          </w:tcPr>
          <w:p w:rsidR="00747928" w:rsidRDefault="00747928" w:rsidP="00556C10">
            <w:pPr>
              <w:widowControl/>
              <w:jc w:val="center"/>
              <w:rPr>
                <w:rFonts w:ascii="仿宋_GB2312" w:eastAsia="仿宋_GB2312" w:hAnsi="仿宋_GB2312" w:cs="仿宋_GB2312"/>
                <w:color w:val="000000"/>
                <w:kern w:val="0"/>
                <w:sz w:val="24"/>
                <w:szCs w:val="24"/>
              </w:rPr>
            </w:pPr>
          </w:p>
        </w:tc>
      </w:tr>
      <w:tr w:rsidR="00747928" w:rsidTr="00556C10">
        <w:trPr>
          <w:trHeight w:val="365"/>
        </w:trPr>
        <w:tc>
          <w:tcPr>
            <w:tcW w:w="2070" w:type="dxa"/>
            <w:gridSpan w:val="2"/>
            <w:vMerge/>
            <w:tcBorders>
              <w:top w:val="single" w:sz="4" w:space="0" w:color="000000"/>
              <w:left w:val="single" w:sz="4" w:space="0" w:color="000000"/>
              <w:bottom w:val="single" w:sz="4" w:space="0" w:color="000000"/>
              <w:right w:val="single" w:sz="4" w:space="0" w:color="000000"/>
            </w:tcBorders>
            <w:vAlign w:val="center"/>
          </w:tcPr>
          <w:p w:rsidR="00747928" w:rsidRDefault="00747928" w:rsidP="00556C10">
            <w:pPr>
              <w:widowControl/>
              <w:jc w:val="left"/>
              <w:rPr>
                <w:rFonts w:ascii="仿宋_GB2312" w:eastAsia="仿宋_GB2312" w:hAnsi="仿宋_GB2312" w:cs="仿宋_GB2312"/>
                <w:color w:val="000000"/>
                <w:kern w:val="0"/>
                <w:sz w:val="24"/>
                <w:szCs w:val="24"/>
              </w:rPr>
            </w:pPr>
          </w:p>
        </w:tc>
        <w:tc>
          <w:tcPr>
            <w:tcW w:w="5098" w:type="dxa"/>
            <w:gridSpan w:val="3"/>
            <w:tcBorders>
              <w:top w:val="single" w:sz="4" w:space="0" w:color="000000"/>
              <w:left w:val="single" w:sz="4" w:space="0" w:color="000000"/>
              <w:bottom w:val="single" w:sz="4" w:space="0" w:color="000000"/>
              <w:right w:val="single" w:sz="4" w:space="0" w:color="000000"/>
            </w:tcBorders>
            <w:vAlign w:val="center"/>
          </w:tcPr>
          <w:p w:rsidR="00747928" w:rsidRDefault="00747928" w:rsidP="00556C10">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8.用事业基金弥补收支差额</w:t>
            </w:r>
          </w:p>
        </w:tc>
        <w:tc>
          <w:tcPr>
            <w:tcW w:w="1670" w:type="dxa"/>
            <w:tcBorders>
              <w:top w:val="single" w:sz="4" w:space="0" w:color="000000"/>
              <w:left w:val="single" w:sz="4" w:space="0" w:color="000000"/>
              <w:bottom w:val="single" w:sz="4" w:space="0" w:color="000000"/>
              <w:right w:val="single" w:sz="4" w:space="0" w:color="000000"/>
            </w:tcBorders>
            <w:noWrap/>
            <w:vAlign w:val="center"/>
          </w:tcPr>
          <w:p w:rsidR="00747928" w:rsidRDefault="00747928" w:rsidP="00556C10">
            <w:pPr>
              <w:widowControl/>
              <w:jc w:val="center"/>
              <w:rPr>
                <w:rFonts w:ascii="仿宋_GB2312" w:eastAsia="仿宋_GB2312" w:hAnsi="仿宋_GB2312" w:cs="仿宋_GB2312"/>
                <w:color w:val="000000"/>
                <w:kern w:val="0"/>
                <w:sz w:val="24"/>
                <w:szCs w:val="24"/>
              </w:rPr>
            </w:pPr>
          </w:p>
        </w:tc>
      </w:tr>
      <w:tr w:rsidR="00747928" w:rsidTr="00556C10">
        <w:trPr>
          <w:trHeight w:val="375"/>
        </w:trPr>
        <w:tc>
          <w:tcPr>
            <w:tcW w:w="2070" w:type="dxa"/>
            <w:gridSpan w:val="2"/>
            <w:vMerge w:val="restart"/>
            <w:tcBorders>
              <w:top w:val="single" w:sz="4" w:space="0" w:color="000000"/>
              <w:left w:val="single" w:sz="4" w:space="0" w:color="000000"/>
              <w:bottom w:val="single" w:sz="4" w:space="0" w:color="000000"/>
              <w:right w:val="single" w:sz="4" w:space="0" w:color="000000"/>
            </w:tcBorders>
            <w:vAlign w:val="center"/>
          </w:tcPr>
          <w:p w:rsidR="00747928" w:rsidRDefault="00747928" w:rsidP="00556C10">
            <w:pPr>
              <w:widowControl/>
              <w:jc w:val="center"/>
              <w:rPr>
                <w:rFonts w:ascii="仿宋_GB2312" w:eastAsia="仿宋_GB2312" w:hAnsi="仿宋_GB2312" w:cs="仿宋_GB2312"/>
                <w:color w:val="000000"/>
                <w:kern w:val="0"/>
                <w:sz w:val="24"/>
                <w:szCs w:val="24"/>
              </w:rPr>
            </w:pPr>
          </w:p>
        </w:tc>
        <w:tc>
          <w:tcPr>
            <w:tcW w:w="5098" w:type="dxa"/>
            <w:gridSpan w:val="3"/>
            <w:tcBorders>
              <w:top w:val="single" w:sz="4" w:space="0" w:color="000000"/>
              <w:left w:val="single" w:sz="4" w:space="0" w:color="000000"/>
              <w:bottom w:val="single" w:sz="4" w:space="0" w:color="000000"/>
              <w:right w:val="single" w:sz="4" w:space="0" w:color="000000"/>
            </w:tcBorders>
            <w:noWrap/>
            <w:vAlign w:val="center"/>
          </w:tcPr>
          <w:p w:rsidR="00747928" w:rsidRDefault="00747928" w:rsidP="00556C10">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9.上年结转</w:t>
            </w:r>
          </w:p>
        </w:tc>
        <w:tc>
          <w:tcPr>
            <w:tcW w:w="1670" w:type="dxa"/>
            <w:tcBorders>
              <w:top w:val="single" w:sz="4" w:space="0" w:color="000000"/>
              <w:left w:val="single" w:sz="4" w:space="0" w:color="000000"/>
              <w:bottom w:val="single" w:sz="4" w:space="0" w:color="auto"/>
              <w:right w:val="single" w:sz="4" w:space="0" w:color="000000"/>
            </w:tcBorders>
            <w:noWrap/>
            <w:vAlign w:val="center"/>
          </w:tcPr>
          <w:p w:rsidR="00747928" w:rsidRDefault="00747928" w:rsidP="00556C10">
            <w:pPr>
              <w:widowControl/>
              <w:jc w:val="center"/>
              <w:rPr>
                <w:rFonts w:ascii="仿宋_GB2312" w:eastAsia="仿宋_GB2312" w:hAnsi="仿宋_GB2312" w:cs="仿宋_GB2312"/>
                <w:color w:val="000000"/>
                <w:kern w:val="0"/>
                <w:sz w:val="24"/>
                <w:szCs w:val="24"/>
              </w:rPr>
            </w:pPr>
          </w:p>
        </w:tc>
      </w:tr>
      <w:tr w:rsidR="00747928" w:rsidTr="00556C10">
        <w:trPr>
          <w:trHeight w:val="522"/>
        </w:trPr>
        <w:tc>
          <w:tcPr>
            <w:tcW w:w="2070" w:type="dxa"/>
            <w:gridSpan w:val="2"/>
            <w:vMerge/>
            <w:tcBorders>
              <w:top w:val="single" w:sz="4" w:space="0" w:color="000000"/>
              <w:left w:val="single" w:sz="4" w:space="0" w:color="000000"/>
              <w:bottom w:val="single" w:sz="4" w:space="0" w:color="000000"/>
              <w:right w:val="single" w:sz="4" w:space="0" w:color="000000"/>
            </w:tcBorders>
            <w:vAlign w:val="center"/>
          </w:tcPr>
          <w:p w:rsidR="00747928" w:rsidRDefault="00747928" w:rsidP="00556C10">
            <w:pPr>
              <w:widowControl/>
              <w:jc w:val="left"/>
              <w:rPr>
                <w:rFonts w:ascii="仿宋_GB2312" w:eastAsia="仿宋_GB2312" w:hAnsi="仿宋_GB2312" w:cs="仿宋_GB2312"/>
                <w:color w:val="000000"/>
                <w:kern w:val="0"/>
                <w:sz w:val="24"/>
                <w:szCs w:val="24"/>
              </w:rPr>
            </w:pPr>
          </w:p>
        </w:tc>
        <w:tc>
          <w:tcPr>
            <w:tcW w:w="5098" w:type="dxa"/>
            <w:gridSpan w:val="3"/>
            <w:tcBorders>
              <w:top w:val="single" w:sz="4" w:space="0" w:color="000000"/>
              <w:left w:val="single" w:sz="4" w:space="0" w:color="000000"/>
              <w:bottom w:val="single" w:sz="4" w:space="0" w:color="000000"/>
              <w:right w:val="single" w:sz="4" w:space="0" w:color="auto"/>
            </w:tcBorders>
            <w:noWrap/>
            <w:vAlign w:val="center"/>
          </w:tcPr>
          <w:p w:rsidR="00747928" w:rsidRDefault="00747928" w:rsidP="00556C10">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 xml:space="preserve">  其中：使用上年度一般公共预算财政拨款结余结转</w:t>
            </w:r>
          </w:p>
        </w:tc>
        <w:tc>
          <w:tcPr>
            <w:tcW w:w="1670" w:type="dxa"/>
            <w:tcBorders>
              <w:top w:val="single" w:sz="4" w:space="0" w:color="auto"/>
              <w:left w:val="single" w:sz="4" w:space="0" w:color="auto"/>
              <w:bottom w:val="single" w:sz="4" w:space="0" w:color="auto"/>
              <w:right w:val="single" w:sz="4" w:space="0" w:color="auto"/>
            </w:tcBorders>
            <w:noWrap/>
            <w:vAlign w:val="center"/>
          </w:tcPr>
          <w:p w:rsidR="00747928" w:rsidRDefault="00747928" w:rsidP="00556C10">
            <w:pPr>
              <w:widowControl/>
              <w:jc w:val="center"/>
              <w:rPr>
                <w:rFonts w:ascii="仿宋_GB2312" w:eastAsia="仿宋_GB2312" w:hAnsi="仿宋_GB2312" w:cs="仿宋_GB2312"/>
                <w:color w:val="000000"/>
                <w:kern w:val="0"/>
                <w:sz w:val="24"/>
                <w:szCs w:val="24"/>
              </w:rPr>
            </w:pPr>
          </w:p>
        </w:tc>
      </w:tr>
      <w:tr w:rsidR="00747928" w:rsidTr="00556C10">
        <w:trPr>
          <w:trHeight w:val="567"/>
        </w:trPr>
        <w:tc>
          <w:tcPr>
            <w:tcW w:w="2070" w:type="dxa"/>
            <w:gridSpan w:val="2"/>
            <w:vMerge/>
            <w:tcBorders>
              <w:top w:val="single" w:sz="4" w:space="0" w:color="000000"/>
              <w:left w:val="single" w:sz="4" w:space="0" w:color="000000"/>
              <w:bottom w:val="single" w:sz="4" w:space="0" w:color="auto"/>
              <w:right w:val="single" w:sz="4" w:space="0" w:color="000000"/>
            </w:tcBorders>
            <w:vAlign w:val="center"/>
          </w:tcPr>
          <w:p w:rsidR="00747928" w:rsidRDefault="00747928" w:rsidP="00556C10">
            <w:pPr>
              <w:widowControl/>
              <w:jc w:val="left"/>
              <w:rPr>
                <w:rFonts w:ascii="仿宋_GB2312" w:eastAsia="仿宋_GB2312" w:hAnsi="仿宋_GB2312" w:cs="仿宋_GB2312"/>
                <w:color w:val="000000"/>
                <w:kern w:val="0"/>
                <w:sz w:val="24"/>
                <w:szCs w:val="24"/>
              </w:rPr>
            </w:pPr>
          </w:p>
        </w:tc>
        <w:tc>
          <w:tcPr>
            <w:tcW w:w="5098" w:type="dxa"/>
            <w:gridSpan w:val="3"/>
            <w:tcBorders>
              <w:top w:val="single" w:sz="4" w:space="0" w:color="000000"/>
              <w:left w:val="single" w:sz="4" w:space="0" w:color="000000"/>
              <w:bottom w:val="single" w:sz="4" w:space="0" w:color="000000"/>
              <w:right w:val="single" w:sz="4" w:space="0" w:color="000000"/>
            </w:tcBorders>
            <w:noWrap/>
            <w:vAlign w:val="center"/>
          </w:tcPr>
          <w:p w:rsidR="00747928" w:rsidRDefault="00747928" w:rsidP="00556C10">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 xml:space="preserve">        使用上年度政府性基金预算财政拨款结余结转</w:t>
            </w:r>
          </w:p>
        </w:tc>
        <w:tc>
          <w:tcPr>
            <w:tcW w:w="1670" w:type="dxa"/>
            <w:tcBorders>
              <w:top w:val="single" w:sz="4" w:space="0" w:color="auto"/>
              <w:left w:val="single" w:sz="4" w:space="0" w:color="000000"/>
              <w:bottom w:val="single" w:sz="4" w:space="0" w:color="000000"/>
              <w:right w:val="single" w:sz="4" w:space="0" w:color="000000"/>
            </w:tcBorders>
            <w:noWrap/>
            <w:vAlign w:val="center"/>
          </w:tcPr>
          <w:p w:rsidR="00747928" w:rsidRDefault="00747928" w:rsidP="00556C10">
            <w:pPr>
              <w:widowControl/>
              <w:jc w:val="center"/>
              <w:rPr>
                <w:rFonts w:ascii="仿宋_GB2312" w:eastAsia="仿宋_GB2312" w:hAnsi="仿宋_GB2312" w:cs="仿宋_GB2312"/>
                <w:color w:val="000000"/>
                <w:kern w:val="0"/>
                <w:sz w:val="24"/>
                <w:szCs w:val="24"/>
              </w:rPr>
            </w:pPr>
          </w:p>
        </w:tc>
      </w:tr>
      <w:tr w:rsidR="00747928" w:rsidTr="00556C10">
        <w:trPr>
          <w:trHeight w:val="420"/>
        </w:trPr>
        <w:tc>
          <w:tcPr>
            <w:tcW w:w="885" w:type="dxa"/>
            <w:vMerge w:val="restart"/>
            <w:tcBorders>
              <w:top w:val="single" w:sz="4" w:space="0" w:color="auto"/>
              <w:left w:val="single" w:sz="4" w:space="0" w:color="auto"/>
              <w:bottom w:val="single" w:sz="4" w:space="0" w:color="auto"/>
              <w:right w:val="single" w:sz="4" w:space="0" w:color="000000"/>
            </w:tcBorders>
            <w:vAlign w:val="center"/>
          </w:tcPr>
          <w:p w:rsidR="00747928" w:rsidRDefault="0074792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项目支出预算及测</w:t>
            </w:r>
            <w:r>
              <w:rPr>
                <w:rFonts w:ascii="仿宋_GB2312" w:eastAsia="仿宋_GB2312" w:hAnsi="仿宋_GB2312" w:cs="仿宋_GB2312" w:hint="eastAsia"/>
                <w:color w:val="000000"/>
                <w:kern w:val="0"/>
                <w:sz w:val="24"/>
                <w:szCs w:val="24"/>
              </w:rPr>
              <w:lastRenderedPageBreak/>
              <w:t>算依据</w:t>
            </w:r>
          </w:p>
        </w:tc>
        <w:tc>
          <w:tcPr>
            <w:tcW w:w="1185" w:type="dxa"/>
            <w:vMerge w:val="restart"/>
            <w:tcBorders>
              <w:top w:val="single" w:sz="4" w:space="0" w:color="auto"/>
              <w:left w:val="single" w:sz="4" w:space="0" w:color="000000"/>
              <w:bottom w:val="single" w:sz="4" w:space="0" w:color="auto"/>
              <w:right w:val="single" w:sz="4" w:space="0" w:color="auto"/>
            </w:tcBorders>
            <w:vAlign w:val="center"/>
          </w:tcPr>
          <w:p w:rsidR="00747928" w:rsidRDefault="0074792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lastRenderedPageBreak/>
              <w:t>项目支出明细预算</w:t>
            </w:r>
          </w:p>
        </w:tc>
        <w:tc>
          <w:tcPr>
            <w:tcW w:w="5098" w:type="dxa"/>
            <w:gridSpan w:val="3"/>
            <w:tcBorders>
              <w:top w:val="single" w:sz="4" w:space="0" w:color="000000"/>
              <w:left w:val="single" w:sz="4" w:space="0" w:color="auto"/>
              <w:bottom w:val="single" w:sz="4" w:space="0" w:color="000000"/>
              <w:right w:val="single" w:sz="4" w:space="0" w:color="000000"/>
            </w:tcBorders>
            <w:vAlign w:val="center"/>
          </w:tcPr>
          <w:p w:rsidR="00747928" w:rsidRDefault="00747928" w:rsidP="00556C10">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项目支出明细</w:t>
            </w:r>
          </w:p>
        </w:tc>
        <w:tc>
          <w:tcPr>
            <w:tcW w:w="1670" w:type="dxa"/>
            <w:tcBorders>
              <w:top w:val="single" w:sz="4" w:space="0" w:color="000000"/>
              <w:left w:val="single" w:sz="4" w:space="0" w:color="000000"/>
              <w:bottom w:val="single" w:sz="4" w:space="0" w:color="000000"/>
              <w:right w:val="single" w:sz="4" w:space="0" w:color="000000"/>
            </w:tcBorders>
            <w:vAlign w:val="center"/>
          </w:tcPr>
          <w:p w:rsidR="00747928" w:rsidRDefault="0074792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金额</w:t>
            </w:r>
          </w:p>
        </w:tc>
      </w:tr>
      <w:tr w:rsidR="00747928" w:rsidTr="00556C10">
        <w:trPr>
          <w:trHeight w:val="420"/>
        </w:trPr>
        <w:tc>
          <w:tcPr>
            <w:tcW w:w="885" w:type="dxa"/>
            <w:vMerge/>
            <w:tcBorders>
              <w:top w:val="single" w:sz="4" w:space="0" w:color="auto"/>
              <w:left w:val="single" w:sz="4" w:space="0" w:color="auto"/>
              <w:bottom w:val="single" w:sz="4" w:space="0" w:color="auto"/>
              <w:right w:val="single" w:sz="4" w:space="0" w:color="000000"/>
            </w:tcBorders>
            <w:vAlign w:val="center"/>
          </w:tcPr>
          <w:p w:rsidR="00747928" w:rsidRDefault="00747928" w:rsidP="00556C10">
            <w:pPr>
              <w:widowControl/>
              <w:jc w:val="left"/>
              <w:rPr>
                <w:rFonts w:ascii="仿宋_GB2312" w:eastAsia="仿宋_GB2312" w:hAnsi="仿宋_GB2312" w:cs="仿宋_GB2312"/>
                <w:color w:val="000000"/>
                <w:kern w:val="0"/>
                <w:sz w:val="24"/>
                <w:szCs w:val="24"/>
              </w:rPr>
            </w:pPr>
          </w:p>
        </w:tc>
        <w:tc>
          <w:tcPr>
            <w:tcW w:w="1185" w:type="dxa"/>
            <w:vMerge/>
            <w:tcBorders>
              <w:top w:val="single" w:sz="4" w:space="0" w:color="auto"/>
              <w:left w:val="single" w:sz="4" w:space="0" w:color="000000"/>
              <w:bottom w:val="single" w:sz="4" w:space="0" w:color="auto"/>
              <w:right w:val="single" w:sz="4" w:space="0" w:color="auto"/>
            </w:tcBorders>
            <w:vAlign w:val="center"/>
          </w:tcPr>
          <w:p w:rsidR="00747928" w:rsidRDefault="00747928" w:rsidP="00556C10">
            <w:pPr>
              <w:widowControl/>
              <w:jc w:val="left"/>
              <w:rPr>
                <w:rFonts w:ascii="仿宋_GB2312" w:eastAsia="仿宋_GB2312" w:hAnsi="仿宋_GB2312" w:cs="仿宋_GB2312"/>
                <w:color w:val="000000"/>
                <w:kern w:val="0"/>
                <w:sz w:val="24"/>
                <w:szCs w:val="24"/>
              </w:rPr>
            </w:pPr>
          </w:p>
        </w:tc>
        <w:tc>
          <w:tcPr>
            <w:tcW w:w="5098" w:type="dxa"/>
            <w:gridSpan w:val="3"/>
            <w:tcBorders>
              <w:top w:val="single" w:sz="4" w:space="0" w:color="000000"/>
              <w:left w:val="single" w:sz="4" w:space="0" w:color="auto"/>
              <w:bottom w:val="single" w:sz="4" w:space="0" w:color="000000"/>
              <w:right w:val="single" w:sz="4" w:space="0" w:color="000000"/>
            </w:tcBorders>
            <w:vAlign w:val="center"/>
          </w:tcPr>
          <w:p w:rsidR="00747928" w:rsidRDefault="00747928" w:rsidP="00556C10">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合计</w:t>
            </w:r>
          </w:p>
        </w:tc>
        <w:tc>
          <w:tcPr>
            <w:tcW w:w="1670" w:type="dxa"/>
            <w:tcBorders>
              <w:top w:val="single" w:sz="4" w:space="0" w:color="000000"/>
              <w:left w:val="single" w:sz="4" w:space="0" w:color="000000"/>
              <w:bottom w:val="single" w:sz="4" w:space="0" w:color="000000"/>
              <w:right w:val="single" w:sz="4" w:space="0" w:color="000000"/>
            </w:tcBorders>
            <w:vAlign w:val="center"/>
          </w:tcPr>
          <w:p w:rsidR="00747928" w:rsidRDefault="0074792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5750</w:t>
            </w:r>
          </w:p>
        </w:tc>
      </w:tr>
      <w:tr w:rsidR="00747928" w:rsidTr="00556C10">
        <w:trPr>
          <w:trHeight w:val="420"/>
        </w:trPr>
        <w:tc>
          <w:tcPr>
            <w:tcW w:w="885" w:type="dxa"/>
            <w:vMerge/>
            <w:tcBorders>
              <w:top w:val="single" w:sz="4" w:space="0" w:color="auto"/>
              <w:left w:val="single" w:sz="4" w:space="0" w:color="auto"/>
              <w:bottom w:val="single" w:sz="4" w:space="0" w:color="auto"/>
              <w:right w:val="single" w:sz="4" w:space="0" w:color="000000"/>
            </w:tcBorders>
            <w:vAlign w:val="center"/>
          </w:tcPr>
          <w:p w:rsidR="00747928" w:rsidRDefault="00747928" w:rsidP="00556C10">
            <w:pPr>
              <w:widowControl/>
              <w:jc w:val="left"/>
              <w:rPr>
                <w:rFonts w:ascii="仿宋_GB2312" w:eastAsia="仿宋_GB2312" w:hAnsi="仿宋_GB2312" w:cs="仿宋_GB2312"/>
                <w:color w:val="000000"/>
                <w:kern w:val="0"/>
                <w:sz w:val="24"/>
                <w:szCs w:val="24"/>
              </w:rPr>
            </w:pPr>
          </w:p>
        </w:tc>
        <w:tc>
          <w:tcPr>
            <w:tcW w:w="1185" w:type="dxa"/>
            <w:vMerge/>
            <w:tcBorders>
              <w:top w:val="single" w:sz="4" w:space="0" w:color="auto"/>
              <w:left w:val="single" w:sz="4" w:space="0" w:color="000000"/>
              <w:bottom w:val="single" w:sz="4" w:space="0" w:color="auto"/>
              <w:right w:val="single" w:sz="4" w:space="0" w:color="auto"/>
            </w:tcBorders>
            <w:vAlign w:val="center"/>
          </w:tcPr>
          <w:p w:rsidR="00747928" w:rsidRDefault="00747928" w:rsidP="00556C10">
            <w:pPr>
              <w:widowControl/>
              <w:jc w:val="left"/>
              <w:rPr>
                <w:rFonts w:ascii="仿宋_GB2312" w:eastAsia="仿宋_GB2312" w:hAnsi="仿宋_GB2312" w:cs="仿宋_GB2312"/>
                <w:color w:val="000000"/>
                <w:kern w:val="0"/>
                <w:sz w:val="24"/>
                <w:szCs w:val="24"/>
              </w:rPr>
            </w:pPr>
          </w:p>
        </w:tc>
        <w:tc>
          <w:tcPr>
            <w:tcW w:w="5098" w:type="dxa"/>
            <w:gridSpan w:val="3"/>
            <w:tcBorders>
              <w:top w:val="single" w:sz="4" w:space="0" w:color="000000"/>
              <w:left w:val="single" w:sz="4" w:space="0" w:color="auto"/>
              <w:bottom w:val="single" w:sz="4" w:space="0" w:color="000000"/>
              <w:right w:val="single" w:sz="4" w:space="0" w:color="000000"/>
            </w:tcBorders>
            <w:vAlign w:val="center"/>
          </w:tcPr>
          <w:p w:rsidR="00747928" w:rsidRDefault="00747928" w:rsidP="00556C10">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1.武汉文</w:t>
            </w:r>
            <w:proofErr w:type="gramStart"/>
            <w:r>
              <w:rPr>
                <w:rFonts w:ascii="仿宋_GB2312" w:eastAsia="仿宋_GB2312" w:hAnsi="仿宋_GB2312" w:cs="仿宋_GB2312" w:hint="eastAsia"/>
                <w:color w:val="000000"/>
                <w:kern w:val="0"/>
                <w:sz w:val="24"/>
                <w:szCs w:val="24"/>
              </w:rPr>
              <w:t>发数字</w:t>
            </w:r>
            <w:proofErr w:type="gramEnd"/>
            <w:r>
              <w:rPr>
                <w:rFonts w:ascii="仿宋_GB2312" w:eastAsia="仿宋_GB2312" w:hAnsi="仿宋_GB2312" w:cs="仿宋_GB2312" w:hint="eastAsia"/>
                <w:color w:val="000000"/>
                <w:kern w:val="0"/>
                <w:sz w:val="24"/>
                <w:szCs w:val="24"/>
              </w:rPr>
              <w:t>出版产业投资基金(首期出资）</w:t>
            </w:r>
          </w:p>
        </w:tc>
        <w:tc>
          <w:tcPr>
            <w:tcW w:w="1670" w:type="dxa"/>
            <w:tcBorders>
              <w:top w:val="single" w:sz="4" w:space="0" w:color="000000"/>
              <w:left w:val="single" w:sz="4" w:space="0" w:color="000000"/>
              <w:bottom w:val="single" w:sz="4" w:space="0" w:color="000000"/>
              <w:right w:val="single" w:sz="4" w:space="0" w:color="000000"/>
            </w:tcBorders>
            <w:vAlign w:val="center"/>
          </w:tcPr>
          <w:p w:rsidR="00747928" w:rsidRDefault="0074792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4500</w:t>
            </w:r>
          </w:p>
        </w:tc>
      </w:tr>
      <w:tr w:rsidR="00747928" w:rsidTr="00556C10">
        <w:trPr>
          <w:trHeight w:val="495"/>
        </w:trPr>
        <w:tc>
          <w:tcPr>
            <w:tcW w:w="885" w:type="dxa"/>
            <w:vMerge/>
            <w:tcBorders>
              <w:top w:val="single" w:sz="4" w:space="0" w:color="auto"/>
              <w:left w:val="single" w:sz="4" w:space="0" w:color="auto"/>
              <w:bottom w:val="single" w:sz="4" w:space="0" w:color="auto"/>
              <w:right w:val="single" w:sz="4" w:space="0" w:color="000000"/>
            </w:tcBorders>
            <w:vAlign w:val="center"/>
          </w:tcPr>
          <w:p w:rsidR="00747928" w:rsidRDefault="00747928" w:rsidP="00556C10">
            <w:pPr>
              <w:widowControl/>
              <w:jc w:val="left"/>
              <w:rPr>
                <w:rFonts w:ascii="仿宋_GB2312" w:eastAsia="仿宋_GB2312" w:hAnsi="仿宋_GB2312" w:cs="仿宋_GB2312"/>
                <w:color w:val="000000"/>
                <w:kern w:val="0"/>
                <w:sz w:val="24"/>
                <w:szCs w:val="24"/>
              </w:rPr>
            </w:pPr>
          </w:p>
        </w:tc>
        <w:tc>
          <w:tcPr>
            <w:tcW w:w="1185" w:type="dxa"/>
            <w:vMerge/>
            <w:tcBorders>
              <w:top w:val="single" w:sz="4" w:space="0" w:color="auto"/>
              <w:left w:val="single" w:sz="4" w:space="0" w:color="000000"/>
              <w:bottom w:val="single" w:sz="4" w:space="0" w:color="auto"/>
              <w:right w:val="single" w:sz="4" w:space="0" w:color="auto"/>
            </w:tcBorders>
            <w:vAlign w:val="center"/>
          </w:tcPr>
          <w:p w:rsidR="00747928" w:rsidRDefault="00747928" w:rsidP="00556C10">
            <w:pPr>
              <w:widowControl/>
              <w:jc w:val="left"/>
              <w:rPr>
                <w:rFonts w:ascii="仿宋_GB2312" w:eastAsia="仿宋_GB2312" w:hAnsi="仿宋_GB2312" w:cs="仿宋_GB2312"/>
                <w:color w:val="000000"/>
                <w:kern w:val="0"/>
                <w:sz w:val="24"/>
                <w:szCs w:val="24"/>
              </w:rPr>
            </w:pPr>
          </w:p>
        </w:tc>
        <w:tc>
          <w:tcPr>
            <w:tcW w:w="5098" w:type="dxa"/>
            <w:gridSpan w:val="3"/>
            <w:tcBorders>
              <w:top w:val="single" w:sz="4" w:space="0" w:color="000000"/>
              <w:left w:val="single" w:sz="4" w:space="0" w:color="auto"/>
              <w:right w:val="single" w:sz="4" w:space="0" w:color="000000"/>
            </w:tcBorders>
            <w:vAlign w:val="center"/>
          </w:tcPr>
          <w:p w:rsidR="00747928" w:rsidRDefault="00747928" w:rsidP="00556C10">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w:t>
            </w:r>
            <w:proofErr w:type="gramStart"/>
            <w:r>
              <w:rPr>
                <w:rFonts w:ascii="仿宋_GB2312" w:eastAsia="仿宋_GB2312" w:hAnsi="仿宋_GB2312" w:cs="仿宋_GB2312" w:hint="eastAsia"/>
                <w:color w:val="000000"/>
                <w:kern w:val="0"/>
                <w:sz w:val="24"/>
                <w:szCs w:val="24"/>
              </w:rPr>
              <w:t>武汉环大学经济带创新</w:t>
            </w:r>
            <w:proofErr w:type="gramEnd"/>
            <w:r>
              <w:rPr>
                <w:rFonts w:ascii="仿宋_GB2312" w:eastAsia="仿宋_GB2312" w:hAnsi="仿宋_GB2312" w:cs="仿宋_GB2312" w:hint="eastAsia"/>
                <w:color w:val="000000"/>
                <w:kern w:val="0"/>
                <w:sz w:val="24"/>
                <w:szCs w:val="24"/>
              </w:rPr>
              <w:t>产业基金</w:t>
            </w:r>
          </w:p>
        </w:tc>
        <w:tc>
          <w:tcPr>
            <w:tcW w:w="1670" w:type="dxa"/>
            <w:tcBorders>
              <w:top w:val="single" w:sz="4" w:space="0" w:color="000000"/>
              <w:left w:val="single" w:sz="4" w:space="0" w:color="000000"/>
              <w:bottom w:val="single" w:sz="4" w:space="0" w:color="000000"/>
              <w:right w:val="single" w:sz="4" w:space="0" w:color="000000"/>
            </w:tcBorders>
            <w:vAlign w:val="center"/>
          </w:tcPr>
          <w:p w:rsidR="00747928" w:rsidRDefault="0074792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1250</w:t>
            </w:r>
          </w:p>
        </w:tc>
      </w:tr>
      <w:tr w:rsidR="00747928" w:rsidTr="00556C10">
        <w:trPr>
          <w:trHeight w:val="743"/>
        </w:trPr>
        <w:tc>
          <w:tcPr>
            <w:tcW w:w="885" w:type="dxa"/>
            <w:vMerge/>
            <w:tcBorders>
              <w:top w:val="single" w:sz="4" w:space="0" w:color="auto"/>
              <w:left w:val="single" w:sz="4" w:space="0" w:color="auto"/>
              <w:bottom w:val="single" w:sz="4" w:space="0" w:color="000000"/>
              <w:right w:val="single" w:sz="4" w:space="0" w:color="auto"/>
            </w:tcBorders>
            <w:vAlign w:val="center"/>
          </w:tcPr>
          <w:p w:rsidR="00747928" w:rsidRDefault="00747928" w:rsidP="00556C10">
            <w:pPr>
              <w:widowControl/>
              <w:jc w:val="left"/>
              <w:rPr>
                <w:rFonts w:ascii="仿宋_GB2312" w:eastAsia="仿宋_GB2312" w:hAnsi="仿宋_GB2312" w:cs="仿宋_GB2312"/>
                <w:color w:val="000000"/>
                <w:kern w:val="0"/>
                <w:sz w:val="24"/>
                <w:szCs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747928" w:rsidRDefault="0074792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测算依据及说明</w:t>
            </w:r>
          </w:p>
        </w:tc>
        <w:tc>
          <w:tcPr>
            <w:tcW w:w="6768" w:type="dxa"/>
            <w:gridSpan w:val="4"/>
            <w:tcBorders>
              <w:top w:val="single" w:sz="4" w:space="0" w:color="000000"/>
              <w:left w:val="single" w:sz="4" w:space="0" w:color="auto"/>
              <w:bottom w:val="single" w:sz="4" w:space="0" w:color="000000"/>
              <w:right w:val="single" w:sz="4" w:space="0" w:color="000000"/>
            </w:tcBorders>
            <w:vAlign w:val="center"/>
          </w:tcPr>
          <w:p w:rsidR="00747928" w:rsidRDefault="0074792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根据全市文化产业发展实际需要和往年预算执行情况进行测算</w:t>
            </w:r>
          </w:p>
        </w:tc>
      </w:tr>
      <w:tr w:rsidR="00747928" w:rsidTr="00556C10">
        <w:trPr>
          <w:trHeight w:val="720"/>
        </w:trPr>
        <w:tc>
          <w:tcPr>
            <w:tcW w:w="2070" w:type="dxa"/>
            <w:gridSpan w:val="2"/>
            <w:tcBorders>
              <w:top w:val="single" w:sz="4" w:space="0" w:color="000000"/>
              <w:left w:val="single" w:sz="4" w:space="0" w:color="000000"/>
              <w:bottom w:val="nil"/>
              <w:right w:val="single" w:sz="4" w:space="0" w:color="000000"/>
            </w:tcBorders>
            <w:vAlign w:val="center"/>
          </w:tcPr>
          <w:p w:rsidR="00747928" w:rsidRDefault="0074792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项目绩效总目标</w:t>
            </w:r>
          </w:p>
        </w:tc>
        <w:tc>
          <w:tcPr>
            <w:tcW w:w="6768" w:type="dxa"/>
            <w:gridSpan w:val="4"/>
            <w:tcBorders>
              <w:top w:val="single" w:sz="4" w:space="0" w:color="000000"/>
              <w:left w:val="single" w:sz="4" w:space="0" w:color="000000"/>
              <w:bottom w:val="single" w:sz="4" w:space="0" w:color="000000"/>
              <w:right w:val="single" w:sz="4" w:space="0" w:color="000000"/>
            </w:tcBorders>
            <w:vAlign w:val="center"/>
          </w:tcPr>
          <w:p w:rsidR="00747928" w:rsidRDefault="00747928" w:rsidP="00556C10">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发挥市文化产业发展专项资金引导作用，支持重点文化产业项目建设，推动全市文化产业高质量发展</w:t>
            </w:r>
          </w:p>
        </w:tc>
      </w:tr>
      <w:tr w:rsidR="00747928" w:rsidTr="00556C10">
        <w:trPr>
          <w:trHeight w:val="645"/>
        </w:trPr>
        <w:tc>
          <w:tcPr>
            <w:tcW w:w="2070" w:type="dxa"/>
            <w:gridSpan w:val="2"/>
            <w:vMerge w:val="restart"/>
            <w:tcBorders>
              <w:top w:val="single" w:sz="4" w:space="0" w:color="000000"/>
              <w:left w:val="single" w:sz="4" w:space="0" w:color="000000"/>
              <w:bottom w:val="single" w:sz="4" w:space="0" w:color="000000"/>
              <w:right w:val="single" w:sz="4" w:space="0" w:color="000000"/>
            </w:tcBorders>
            <w:vAlign w:val="center"/>
          </w:tcPr>
          <w:p w:rsidR="009616B8" w:rsidRDefault="0074792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项目年度</w:t>
            </w:r>
          </w:p>
          <w:p w:rsidR="00747928" w:rsidRDefault="0074792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绩效指标</w:t>
            </w:r>
          </w:p>
        </w:tc>
        <w:tc>
          <w:tcPr>
            <w:tcW w:w="915" w:type="dxa"/>
            <w:tcBorders>
              <w:top w:val="single" w:sz="4" w:space="0" w:color="000000"/>
              <w:left w:val="single" w:sz="4" w:space="0" w:color="000000"/>
              <w:bottom w:val="single" w:sz="4" w:space="0" w:color="000000"/>
              <w:right w:val="single" w:sz="4" w:space="0" w:color="000000"/>
            </w:tcBorders>
            <w:vAlign w:val="center"/>
          </w:tcPr>
          <w:p w:rsidR="00747928" w:rsidRDefault="0074792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一级指标</w:t>
            </w:r>
          </w:p>
        </w:tc>
        <w:tc>
          <w:tcPr>
            <w:tcW w:w="2089" w:type="dxa"/>
            <w:tcBorders>
              <w:top w:val="single" w:sz="4" w:space="0" w:color="000000"/>
              <w:left w:val="single" w:sz="4" w:space="0" w:color="000000"/>
              <w:bottom w:val="single" w:sz="4" w:space="0" w:color="000000"/>
              <w:right w:val="single" w:sz="4" w:space="0" w:color="000000"/>
            </w:tcBorders>
            <w:vAlign w:val="center"/>
          </w:tcPr>
          <w:p w:rsidR="00747928" w:rsidRDefault="0074792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二级指标</w:t>
            </w:r>
          </w:p>
        </w:tc>
        <w:tc>
          <w:tcPr>
            <w:tcW w:w="2094" w:type="dxa"/>
            <w:tcBorders>
              <w:top w:val="single" w:sz="4" w:space="0" w:color="000000"/>
              <w:left w:val="single" w:sz="4" w:space="0" w:color="000000"/>
              <w:bottom w:val="single" w:sz="4" w:space="0" w:color="000000"/>
              <w:right w:val="single" w:sz="4" w:space="0" w:color="000000"/>
            </w:tcBorders>
            <w:vAlign w:val="center"/>
          </w:tcPr>
          <w:p w:rsidR="00747928" w:rsidRDefault="0074792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指标内容</w:t>
            </w:r>
          </w:p>
        </w:tc>
        <w:tc>
          <w:tcPr>
            <w:tcW w:w="1670" w:type="dxa"/>
            <w:tcBorders>
              <w:top w:val="single" w:sz="4" w:space="0" w:color="000000"/>
              <w:left w:val="single" w:sz="4" w:space="0" w:color="000000"/>
              <w:bottom w:val="single" w:sz="4" w:space="0" w:color="000000"/>
              <w:right w:val="single" w:sz="4" w:space="0" w:color="000000"/>
            </w:tcBorders>
            <w:vAlign w:val="center"/>
          </w:tcPr>
          <w:p w:rsidR="00747928" w:rsidRDefault="0074792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指标值</w:t>
            </w:r>
          </w:p>
        </w:tc>
      </w:tr>
      <w:tr w:rsidR="00747928" w:rsidTr="00556C10">
        <w:trPr>
          <w:trHeight w:val="420"/>
        </w:trPr>
        <w:tc>
          <w:tcPr>
            <w:tcW w:w="2070" w:type="dxa"/>
            <w:gridSpan w:val="2"/>
            <w:vMerge/>
            <w:tcBorders>
              <w:top w:val="single" w:sz="4" w:space="0" w:color="000000"/>
              <w:left w:val="single" w:sz="4" w:space="0" w:color="000000"/>
              <w:bottom w:val="single" w:sz="4" w:space="0" w:color="000000"/>
              <w:right w:val="single" w:sz="4" w:space="0" w:color="000000"/>
            </w:tcBorders>
            <w:vAlign w:val="center"/>
          </w:tcPr>
          <w:p w:rsidR="00747928" w:rsidRDefault="00747928" w:rsidP="00556C10">
            <w:pPr>
              <w:widowControl/>
              <w:jc w:val="left"/>
              <w:rPr>
                <w:rFonts w:ascii="仿宋_GB2312" w:eastAsia="仿宋_GB2312" w:hAnsi="仿宋_GB2312" w:cs="仿宋_GB2312"/>
                <w:color w:val="000000"/>
                <w:kern w:val="0"/>
                <w:sz w:val="24"/>
                <w:szCs w:val="24"/>
              </w:rPr>
            </w:pP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rsidR="00747928" w:rsidRDefault="0074792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产出指标</w:t>
            </w:r>
          </w:p>
        </w:tc>
        <w:tc>
          <w:tcPr>
            <w:tcW w:w="2089" w:type="dxa"/>
            <w:tcBorders>
              <w:top w:val="single" w:sz="4" w:space="0" w:color="000000"/>
              <w:left w:val="single" w:sz="4" w:space="0" w:color="000000"/>
              <w:bottom w:val="single" w:sz="4" w:space="0" w:color="000000"/>
              <w:right w:val="single" w:sz="4" w:space="0" w:color="000000"/>
            </w:tcBorders>
            <w:vAlign w:val="center"/>
          </w:tcPr>
          <w:p w:rsidR="00747928" w:rsidRDefault="0074792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数量指标</w:t>
            </w:r>
          </w:p>
        </w:tc>
        <w:tc>
          <w:tcPr>
            <w:tcW w:w="2094" w:type="dxa"/>
            <w:tcBorders>
              <w:top w:val="single" w:sz="4" w:space="0" w:color="000000"/>
              <w:left w:val="single" w:sz="4" w:space="0" w:color="000000"/>
              <w:bottom w:val="single" w:sz="4" w:space="0" w:color="000000"/>
              <w:right w:val="single" w:sz="4" w:space="0" w:color="000000"/>
            </w:tcBorders>
            <w:vAlign w:val="center"/>
          </w:tcPr>
          <w:p w:rsidR="00747928" w:rsidRDefault="0074792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组建</w:t>
            </w:r>
            <w:proofErr w:type="gramStart"/>
            <w:r>
              <w:rPr>
                <w:rFonts w:ascii="仿宋_GB2312" w:eastAsia="仿宋_GB2312" w:hAnsi="仿宋_GB2312" w:cs="仿宋_GB2312" w:hint="eastAsia"/>
                <w:color w:val="000000"/>
                <w:kern w:val="0"/>
                <w:sz w:val="24"/>
                <w:szCs w:val="24"/>
              </w:rPr>
              <w:t>子基金</w:t>
            </w:r>
            <w:proofErr w:type="gramEnd"/>
          </w:p>
        </w:tc>
        <w:tc>
          <w:tcPr>
            <w:tcW w:w="1670" w:type="dxa"/>
            <w:tcBorders>
              <w:top w:val="single" w:sz="4" w:space="0" w:color="000000"/>
              <w:left w:val="single" w:sz="4" w:space="0" w:color="000000"/>
              <w:bottom w:val="single" w:sz="4" w:space="0" w:color="000000"/>
              <w:right w:val="single" w:sz="4" w:space="0" w:color="000000"/>
            </w:tcBorders>
            <w:vAlign w:val="center"/>
          </w:tcPr>
          <w:p w:rsidR="00747928" w:rsidRDefault="0074792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2支</w:t>
            </w:r>
          </w:p>
        </w:tc>
      </w:tr>
      <w:tr w:rsidR="00747928" w:rsidTr="00556C10">
        <w:trPr>
          <w:trHeight w:val="420"/>
        </w:trPr>
        <w:tc>
          <w:tcPr>
            <w:tcW w:w="2070" w:type="dxa"/>
            <w:gridSpan w:val="2"/>
            <w:vMerge/>
            <w:tcBorders>
              <w:top w:val="single" w:sz="4" w:space="0" w:color="000000"/>
              <w:left w:val="single" w:sz="4" w:space="0" w:color="000000"/>
              <w:bottom w:val="single" w:sz="4" w:space="0" w:color="000000"/>
              <w:right w:val="single" w:sz="4" w:space="0" w:color="000000"/>
            </w:tcBorders>
            <w:vAlign w:val="center"/>
          </w:tcPr>
          <w:p w:rsidR="00747928" w:rsidRDefault="00747928" w:rsidP="00556C10">
            <w:pPr>
              <w:widowControl/>
              <w:jc w:val="left"/>
              <w:rPr>
                <w:rFonts w:ascii="仿宋_GB2312" w:eastAsia="仿宋_GB2312" w:hAnsi="仿宋_GB2312" w:cs="仿宋_GB2312"/>
                <w:color w:val="000000"/>
                <w:kern w:val="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747928" w:rsidRDefault="00747928" w:rsidP="00556C10">
            <w:pPr>
              <w:widowControl/>
              <w:jc w:val="left"/>
              <w:rPr>
                <w:rFonts w:ascii="仿宋_GB2312" w:eastAsia="仿宋_GB2312" w:hAnsi="仿宋_GB2312" w:cs="仿宋_GB2312"/>
                <w:color w:val="000000"/>
                <w:kern w:val="0"/>
                <w:sz w:val="24"/>
                <w:szCs w:val="24"/>
              </w:rPr>
            </w:pPr>
          </w:p>
        </w:tc>
        <w:tc>
          <w:tcPr>
            <w:tcW w:w="2089" w:type="dxa"/>
            <w:tcBorders>
              <w:top w:val="single" w:sz="4" w:space="0" w:color="000000"/>
              <w:left w:val="single" w:sz="4" w:space="0" w:color="000000"/>
              <w:bottom w:val="single" w:sz="4" w:space="0" w:color="000000"/>
              <w:right w:val="single" w:sz="4" w:space="0" w:color="000000"/>
            </w:tcBorders>
            <w:vAlign w:val="center"/>
          </w:tcPr>
          <w:p w:rsidR="00747928" w:rsidRDefault="0074792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数量指标</w:t>
            </w:r>
          </w:p>
        </w:tc>
        <w:tc>
          <w:tcPr>
            <w:tcW w:w="2094" w:type="dxa"/>
            <w:tcBorders>
              <w:top w:val="single" w:sz="4" w:space="0" w:color="000000"/>
              <w:left w:val="single" w:sz="4" w:space="0" w:color="000000"/>
              <w:bottom w:val="single" w:sz="4" w:space="0" w:color="000000"/>
              <w:right w:val="single" w:sz="4" w:space="0" w:color="000000"/>
            </w:tcBorders>
            <w:vAlign w:val="center"/>
          </w:tcPr>
          <w:p w:rsidR="00747928" w:rsidRDefault="00747928" w:rsidP="00556C10">
            <w:pPr>
              <w:widowControl/>
              <w:jc w:val="center"/>
              <w:rPr>
                <w:rFonts w:ascii="仿宋_GB2312" w:eastAsia="仿宋_GB2312" w:hAnsi="仿宋_GB2312" w:cs="仿宋_GB2312"/>
                <w:color w:val="000000"/>
                <w:kern w:val="0"/>
                <w:sz w:val="24"/>
                <w:szCs w:val="24"/>
              </w:rPr>
            </w:pPr>
            <w:proofErr w:type="gramStart"/>
            <w:r>
              <w:rPr>
                <w:rFonts w:ascii="仿宋_GB2312" w:eastAsia="仿宋_GB2312" w:hAnsi="仿宋_GB2312" w:cs="仿宋_GB2312" w:hint="eastAsia"/>
                <w:color w:val="000000"/>
                <w:kern w:val="0"/>
                <w:sz w:val="24"/>
                <w:szCs w:val="24"/>
              </w:rPr>
              <w:t>子基金</w:t>
            </w:r>
            <w:proofErr w:type="gramEnd"/>
            <w:r>
              <w:rPr>
                <w:rFonts w:ascii="仿宋_GB2312" w:eastAsia="仿宋_GB2312" w:hAnsi="仿宋_GB2312" w:cs="仿宋_GB2312" w:hint="eastAsia"/>
                <w:color w:val="000000"/>
                <w:kern w:val="0"/>
                <w:sz w:val="24"/>
                <w:szCs w:val="24"/>
              </w:rPr>
              <w:t>规模</w:t>
            </w:r>
          </w:p>
        </w:tc>
        <w:tc>
          <w:tcPr>
            <w:tcW w:w="1670" w:type="dxa"/>
            <w:tcBorders>
              <w:top w:val="single" w:sz="4" w:space="0" w:color="000000"/>
              <w:left w:val="single" w:sz="4" w:space="0" w:color="000000"/>
              <w:bottom w:val="single" w:sz="4" w:space="0" w:color="000000"/>
              <w:right w:val="single" w:sz="4" w:space="0" w:color="000000"/>
            </w:tcBorders>
            <w:vAlign w:val="center"/>
          </w:tcPr>
          <w:p w:rsidR="00747928" w:rsidRDefault="0074792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3.5亿元</w:t>
            </w:r>
          </w:p>
        </w:tc>
      </w:tr>
      <w:tr w:rsidR="00747928" w:rsidTr="00556C10">
        <w:trPr>
          <w:trHeight w:val="580"/>
        </w:trPr>
        <w:tc>
          <w:tcPr>
            <w:tcW w:w="2070" w:type="dxa"/>
            <w:gridSpan w:val="2"/>
            <w:vMerge/>
            <w:tcBorders>
              <w:top w:val="single" w:sz="4" w:space="0" w:color="000000"/>
              <w:left w:val="single" w:sz="4" w:space="0" w:color="000000"/>
              <w:bottom w:val="single" w:sz="4" w:space="0" w:color="000000"/>
              <w:right w:val="single" w:sz="4" w:space="0" w:color="000000"/>
            </w:tcBorders>
            <w:vAlign w:val="center"/>
          </w:tcPr>
          <w:p w:rsidR="00747928" w:rsidRDefault="00747928" w:rsidP="00556C10">
            <w:pPr>
              <w:widowControl/>
              <w:jc w:val="left"/>
              <w:rPr>
                <w:rFonts w:ascii="仿宋_GB2312" w:eastAsia="仿宋_GB2312" w:hAnsi="仿宋_GB2312" w:cs="仿宋_GB2312"/>
                <w:color w:val="000000"/>
                <w:kern w:val="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747928" w:rsidRDefault="00747928" w:rsidP="00556C10">
            <w:pPr>
              <w:widowControl/>
              <w:jc w:val="left"/>
              <w:rPr>
                <w:rFonts w:ascii="仿宋_GB2312" w:eastAsia="仿宋_GB2312" w:hAnsi="仿宋_GB2312" w:cs="仿宋_GB2312"/>
                <w:color w:val="000000"/>
                <w:kern w:val="0"/>
                <w:sz w:val="24"/>
                <w:szCs w:val="24"/>
              </w:rPr>
            </w:pPr>
          </w:p>
        </w:tc>
        <w:tc>
          <w:tcPr>
            <w:tcW w:w="2089" w:type="dxa"/>
            <w:vMerge w:val="restart"/>
            <w:tcBorders>
              <w:top w:val="single" w:sz="4" w:space="0" w:color="000000"/>
              <w:left w:val="single" w:sz="4" w:space="0" w:color="000000"/>
              <w:bottom w:val="single" w:sz="4" w:space="0" w:color="000000"/>
              <w:right w:val="single" w:sz="4" w:space="0" w:color="000000"/>
            </w:tcBorders>
            <w:vAlign w:val="center"/>
          </w:tcPr>
          <w:p w:rsidR="00747928" w:rsidRDefault="0074792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质量指标</w:t>
            </w:r>
          </w:p>
        </w:tc>
        <w:tc>
          <w:tcPr>
            <w:tcW w:w="2094" w:type="dxa"/>
            <w:tcBorders>
              <w:top w:val="single" w:sz="4" w:space="0" w:color="000000"/>
              <w:left w:val="single" w:sz="4" w:space="0" w:color="000000"/>
              <w:bottom w:val="single" w:sz="4" w:space="0" w:color="000000"/>
              <w:right w:val="single" w:sz="4" w:space="0" w:color="000000"/>
            </w:tcBorders>
            <w:vAlign w:val="center"/>
          </w:tcPr>
          <w:p w:rsidR="00747928" w:rsidRDefault="0074792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引进国内知名文化产业基金管理团队</w:t>
            </w:r>
          </w:p>
        </w:tc>
        <w:tc>
          <w:tcPr>
            <w:tcW w:w="1670" w:type="dxa"/>
            <w:tcBorders>
              <w:top w:val="single" w:sz="4" w:space="0" w:color="000000"/>
              <w:left w:val="single" w:sz="4" w:space="0" w:color="000000"/>
              <w:bottom w:val="single" w:sz="4" w:space="0" w:color="000000"/>
              <w:right w:val="single" w:sz="4" w:space="0" w:color="000000"/>
            </w:tcBorders>
            <w:vAlign w:val="center"/>
          </w:tcPr>
          <w:p w:rsidR="00747928" w:rsidRDefault="0074792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1个</w:t>
            </w:r>
          </w:p>
        </w:tc>
      </w:tr>
      <w:tr w:rsidR="00747928" w:rsidTr="00556C10">
        <w:trPr>
          <w:trHeight w:val="420"/>
        </w:trPr>
        <w:tc>
          <w:tcPr>
            <w:tcW w:w="2070" w:type="dxa"/>
            <w:gridSpan w:val="2"/>
            <w:vMerge/>
            <w:tcBorders>
              <w:top w:val="single" w:sz="4" w:space="0" w:color="000000"/>
              <w:left w:val="single" w:sz="4" w:space="0" w:color="000000"/>
              <w:bottom w:val="single" w:sz="4" w:space="0" w:color="000000"/>
              <w:right w:val="single" w:sz="4" w:space="0" w:color="000000"/>
            </w:tcBorders>
            <w:vAlign w:val="center"/>
          </w:tcPr>
          <w:p w:rsidR="00747928" w:rsidRDefault="00747928" w:rsidP="00556C10">
            <w:pPr>
              <w:widowControl/>
              <w:jc w:val="left"/>
              <w:rPr>
                <w:rFonts w:ascii="仿宋_GB2312" w:eastAsia="仿宋_GB2312" w:hAnsi="仿宋_GB2312" w:cs="仿宋_GB2312"/>
                <w:color w:val="000000"/>
                <w:kern w:val="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747928" w:rsidRDefault="00747928" w:rsidP="00556C10">
            <w:pPr>
              <w:widowControl/>
              <w:jc w:val="left"/>
              <w:rPr>
                <w:rFonts w:ascii="仿宋_GB2312" w:eastAsia="仿宋_GB2312" w:hAnsi="仿宋_GB2312" w:cs="仿宋_GB2312"/>
                <w:color w:val="000000"/>
                <w:kern w:val="0"/>
                <w:sz w:val="24"/>
                <w:szCs w:val="24"/>
              </w:rPr>
            </w:pPr>
          </w:p>
        </w:tc>
        <w:tc>
          <w:tcPr>
            <w:tcW w:w="2089" w:type="dxa"/>
            <w:vMerge/>
            <w:tcBorders>
              <w:top w:val="single" w:sz="4" w:space="0" w:color="000000"/>
              <w:left w:val="single" w:sz="4" w:space="0" w:color="000000"/>
              <w:bottom w:val="single" w:sz="4" w:space="0" w:color="000000"/>
              <w:right w:val="single" w:sz="4" w:space="0" w:color="000000"/>
            </w:tcBorders>
            <w:vAlign w:val="center"/>
          </w:tcPr>
          <w:p w:rsidR="00747928" w:rsidRDefault="00747928" w:rsidP="00556C10">
            <w:pPr>
              <w:widowControl/>
              <w:jc w:val="left"/>
              <w:rPr>
                <w:rFonts w:ascii="仿宋_GB2312" w:eastAsia="仿宋_GB2312" w:hAnsi="仿宋_GB2312" w:cs="仿宋_GB2312"/>
                <w:color w:val="000000"/>
                <w:kern w:val="0"/>
                <w:sz w:val="24"/>
                <w:szCs w:val="24"/>
              </w:rPr>
            </w:pPr>
          </w:p>
        </w:tc>
        <w:tc>
          <w:tcPr>
            <w:tcW w:w="2094" w:type="dxa"/>
            <w:tcBorders>
              <w:top w:val="single" w:sz="4" w:space="0" w:color="000000"/>
              <w:left w:val="single" w:sz="4" w:space="0" w:color="000000"/>
              <w:bottom w:val="single" w:sz="4" w:space="0" w:color="000000"/>
              <w:right w:val="single" w:sz="4" w:space="0" w:color="000000"/>
            </w:tcBorders>
            <w:vAlign w:val="center"/>
          </w:tcPr>
          <w:p w:rsidR="00747928" w:rsidRDefault="0074792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在汉文化产业投资项目数占比</w:t>
            </w:r>
          </w:p>
        </w:tc>
        <w:tc>
          <w:tcPr>
            <w:tcW w:w="1670" w:type="dxa"/>
            <w:tcBorders>
              <w:top w:val="single" w:sz="4" w:space="0" w:color="000000"/>
              <w:left w:val="single" w:sz="4" w:space="0" w:color="000000"/>
              <w:bottom w:val="single" w:sz="4" w:space="0" w:color="000000"/>
              <w:right w:val="single" w:sz="4" w:space="0" w:color="000000"/>
            </w:tcBorders>
            <w:vAlign w:val="center"/>
          </w:tcPr>
          <w:p w:rsidR="00747928" w:rsidRDefault="0074792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60%</w:t>
            </w:r>
          </w:p>
        </w:tc>
      </w:tr>
      <w:tr w:rsidR="00747928" w:rsidTr="00556C10">
        <w:trPr>
          <w:trHeight w:val="420"/>
        </w:trPr>
        <w:tc>
          <w:tcPr>
            <w:tcW w:w="2070" w:type="dxa"/>
            <w:gridSpan w:val="2"/>
            <w:vMerge/>
            <w:tcBorders>
              <w:top w:val="single" w:sz="4" w:space="0" w:color="000000"/>
              <w:left w:val="single" w:sz="4" w:space="0" w:color="000000"/>
              <w:bottom w:val="single" w:sz="4" w:space="0" w:color="000000"/>
              <w:right w:val="single" w:sz="4" w:space="0" w:color="000000"/>
            </w:tcBorders>
            <w:vAlign w:val="center"/>
          </w:tcPr>
          <w:p w:rsidR="00747928" w:rsidRDefault="00747928" w:rsidP="00556C10">
            <w:pPr>
              <w:widowControl/>
              <w:jc w:val="left"/>
              <w:rPr>
                <w:rFonts w:ascii="仿宋_GB2312" w:eastAsia="仿宋_GB2312" w:hAnsi="仿宋_GB2312" w:cs="仿宋_GB2312"/>
                <w:color w:val="000000"/>
                <w:kern w:val="0"/>
                <w:sz w:val="24"/>
                <w:szCs w:val="24"/>
              </w:rPr>
            </w:pP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rsidR="00747928" w:rsidRDefault="0074792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效益指标</w:t>
            </w:r>
          </w:p>
        </w:tc>
        <w:tc>
          <w:tcPr>
            <w:tcW w:w="2089" w:type="dxa"/>
            <w:tcBorders>
              <w:top w:val="single" w:sz="4" w:space="0" w:color="000000"/>
              <w:left w:val="single" w:sz="4" w:space="0" w:color="000000"/>
              <w:bottom w:val="single" w:sz="4" w:space="0" w:color="000000"/>
              <w:right w:val="single" w:sz="4" w:space="0" w:color="000000"/>
            </w:tcBorders>
            <w:vAlign w:val="center"/>
          </w:tcPr>
          <w:p w:rsidR="00747928" w:rsidRDefault="0074792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经济效益指标</w:t>
            </w:r>
          </w:p>
        </w:tc>
        <w:tc>
          <w:tcPr>
            <w:tcW w:w="2094" w:type="dxa"/>
            <w:tcBorders>
              <w:top w:val="single" w:sz="4" w:space="0" w:color="000000"/>
              <w:left w:val="single" w:sz="4" w:space="0" w:color="000000"/>
              <w:bottom w:val="single" w:sz="4" w:space="0" w:color="000000"/>
              <w:right w:val="single" w:sz="4" w:space="0" w:color="000000"/>
            </w:tcBorders>
            <w:vAlign w:val="center"/>
          </w:tcPr>
          <w:p w:rsidR="00747928" w:rsidRDefault="0074792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财政资金效益放大</w:t>
            </w:r>
          </w:p>
        </w:tc>
        <w:tc>
          <w:tcPr>
            <w:tcW w:w="1670" w:type="dxa"/>
            <w:tcBorders>
              <w:top w:val="single" w:sz="4" w:space="0" w:color="000000"/>
              <w:left w:val="single" w:sz="4" w:space="0" w:color="000000"/>
              <w:bottom w:val="single" w:sz="4" w:space="0" w:color="000000"/>
              <w:right w:val="single" w:sz="4" w:space="0" w:color="000000"/>
            </w:tcBorders>
            <w:vAlign w:val="center"/>
          </w:tcPr>
          <w:p w:rsidR="00747928" w:rsidRDefault="0074792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4倍</w:t>
            </w:r>
          </w:p>
        </w:tc>
      </w:tr>
      <w:tr w:rsidR="00747928" w:rsidTr="00556C10">
        <w:trPr>
          <w:trHeight w:val="640"/>
        </w:trPr>
        <w:tc>
          <w:tcPr>
            <w:tcW w:w="2070" w:type="dxa"/>
            <w:gridSpan w:val="2"/>
            <w:vMerge/>
            <w:tcBorders>
              <w:top w:val="single" w:sz="4" w:space="0" w:color="000000"/>
              <w:left w:val="single" w:sz="4" w:space="0" w:color="000000"/>
              <w:bottom w:val="single" w:sz="4" w:space="0" w:color="000000"/>
              <w:right w:val="single" w:sz="4" w:space="0" w:color="000000"/>
            </w:tcBorders>
            <w:vAlign w:val="center"/>
          </w:tcPr>
          <w:p w:rsidR="00747928" w:rsidRDefault="00747928" w:rsidP="00556C10">
            <w:pPr>
              <w:widowControl/>
              <w:jc w:val="left"/>
              <w:rPr>
                <w:rFonts w:ascii="仿宋_GB2312" w:eastAsia="仿宋_GB2312" w:hAnsi="仿宋_GB2312" w:cs="仿宋_GB2312"/>
                <w:color w:val="000000"/>
                <w:kern w:val="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747928" w:rsidRDefault="00747928" w:rsidP="00556C10">
            <w:pPr>
              <w:widowControl/>
              <w:jc w:val="left"/>
              <w:rPr>
                <w:rFonts w:ascii="仿宋_GB2312" w:eastAsia="仿宋_GB2312" w:hAnsi="仿宋_GB2312" w:cs="仿宋_GB2312"/>
                <w:color w:val="000000"/>
                <w:kern w:val="0"/>
                <w:sz w:val="24"/>
                <w:szCs w:val="24"/>
              </w:rPr>
            </w:pPr>
          </w:p>
        </w:tc>
        <w:tc>
          <w:tcPr>
            <w:tcW w:w="2089" w:type="dxa"/>
            <w:vMerge w:val="restart"/>
            <w:tcBorders>
              <w:top w:val="single" w:sz="4" w:space="0" w:color="000000"/>
              <w:left w:val="single" w:sz="4" w:space="0" w:color="000000"/>
              <w:bottom w:val="single" w:sz="4" w:space="0" w:color="000000"/>
              <w:right w:val="single" w:sz="4" w:space="0" w:color="000000"/>
            </w:tcBorders>
            <w:vAlign w:val="center"/>
          </w:tcPr>
          <w:p w:rsidR="00747928" w:rsidRDefault="0074792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社会效益指标</w:t>
            </w:r>
          </w:p>
        </w:tc>
        <w:tc>
          <w:tcPr>
            <w:tcW w:w="2094" w:type="dxa"/>
            <w:tcBorders>
              <w:top w:val="single" w:sz="4" w:space="0" w:color="000000"/>
              <w:left w:val="single" w:sz="4" w:space="0" w:color="000000"/>
              <w:bottom w:val="single" w:sz="4" w:space="0" w:color="000000"/>
              <w:right w:val="single" w:sz="4" w:space="0" w:color="000000"/>
            </w:tcBorders>
            <w:vAlign w:val="center"/>
          </w:tcPr>
          <w:p w:rsidR="00747928" w:rsidRDefault="0074792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引进具有较大社会影响力的文化项目</w:t>
            </w:r>
          </w:p>
        </w:tc>
        <w:tc>
          <w:tcPr>
            <w:tcW w:w="1670" w:type="dxa"/>
            <w:tcBorders>
              <w:top w:val="single" w:sz="4" w:space="0" w:color="000000"/>
              <w:left w:val="single" w:sz="4" w:space="0" w:color="000000"/>
              <w:bottom w:val="single" w:sz="4" w:space="0" w:color="000000"/>
              <w:right w:val="single" w:sz="4" w:space="0" w:color="000000"/>
            </w:tcBorders>
            <w:vAlign w:val="center"/>
          </w:tcPr>
          <w:p w:rsidR="00747928" w:rsidRDefault="0074792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1个</w:t>
            </w:r>
          </w:p>
        </w:tc>
      </w:tr>
      <w:tr w:rsidR="00747928" w:rsidTr="00556C10">
        <w:trPr>
          <w:trHeight w:val="640"/>
        </w:trPr>
        <w:tc>
          <w:tcPr>
            <w:tcW w:w="2070" w:type="dxa"/>
            <w:gridSpan w:val="2"/>
            <w:vMerge/>
            <w:tcBorders>
              <w:top w:val="single" w:sz="4" w:space="0" w:color="000000"/>
              <w:left w:val="single" w:sz="4" w:space="0" w:color="000000"/>
              <w:bottom w:val="single" w:sz="4" w:space="0" w:color="000000"/>
              <w:right w:val="single" w:sz="4" w:space="0" w:color="000000"/>
            </w:tcBorders>
            <w:vAlign w:val="center"/>
          </w:tcPr>
          <w:p w:rsidR="00747928" w:rsidRDefault="00747928" w:rsidP="00556C10">
            <w:pPr>
              <w:widowControl/>
              <w:jc w:val="left"/>
              <w:rPr>
                <w:rFonts w:ascii="仿宋_GB2312" w:eastAsia="仿宋_GB2312" w:hAnsi="仿宋_GB2312" w:cs="仿宋_GB2312"/>
                <w:color w:val="000000"/>
                <w:kern w:val="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747928" w:rsidRDefault="00747928" w:rsidP="00556C10">
            <w:pPr>
              <w:widowControl/>
              <w:jc w:val="left"/>
              <w:rPr>
                <w:rFonts w:ascii="仿宋_GB2312" w:eastAsia="仿宋_GB2312" w:hAnsi="仿宋_GB2312" w:cs="仿宋_GB2312"/>
                <w:color w:val="000000"/>
                <w:kern w:val="0"/>
                <w:sz w:val="24"/>
                <w:szCs w:val="24"/>
              </w:rPr>
            </w:pPr>
          </w:p>
        </w:tc>
        <w:tc>
          <w:tcPr>
            <w:tcW w:w="2089" w:type="dxa"/>
            <w:vMerge/>
            <w:tcBorders>
              <w:top w:val="single" w:sz="4" w:space="0" w:color="000000"/>
              <w:left w:val="single" w:sz="4" w:space="0" w:color="000000"/>
              <w:bottom w:val="single" w:sz="4" w:space="0" w:color="000000"/>
              <w:right w:val="single" w:sz="4" w:space="0" w:color="000000"/>
            </w:tcBorders>
            <w:vAlign w:val="center"/>
          </w:tcPr>
          <w:p w:rsidR="00747928" w:rsidRDefault="00747928" w:rsidP="00556C10">
            <w:pPr>
              <w:widowControl/>
              <w:jc w:val="left"/>
              <w:rPr>
                <w:rFonts w:ascii="仿宋_GB2312" w:eastAsia="仿宋_GB2312" w:hAnsi="仿宋_GB2312" w:cs="仿宋_GB2312"/>
                <w:color w:val="000000"/>
                <w:kern w:val="0"/>
                <w:sz w:val="24"/>
                <w:szCs w:val="24"/>
              </w:rPr>
            </w:pPr>
          </w:p>
        </w:tc>
        <w:tc>
          <w:tcPr>
            <w:tcW w:w="2094" w:type="dxa"/>
            <w:tcBorders>
              <w:top w:val="single" w:sz="4" w:space="0" w:color="000000"/>
              <w:left w:val="single" w:sz="4" w:space="0" w:color="000000"/>
              <w:bottom w:val="single" w:sz="4" w:space="0" w:color="000000"/>
              <w:right w:val="single" w:sz="4" w:space="0" w:color="000000"/>
            </w:tcBorders>
            <w:vAlign w:val="center"/>
          </w:tcPr>
          <w:p w:rsidR="00747928" w:rsidRDefault="0074792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培育具有核心竞争力的文化龙头企业</w:t>
            </w:r>
          </w:p>
        </w:tc>
        <w:tc>
          <w:tcPr>
            <w:tcW w:w="1670" w:type="dxa"/>
            <w:tcBorders>
              <w:top w:val="single" w:sz="4" w:space="0" w:color="000000"/>
              <w:left w:val="single" w:sz="4" w:space="0" w:color="000000"/>
              <w:bottom w:val="single" w:sz="4" w:space="0" w:color="000000"/>
              <w:right w:val="single" w:sz="4" w:space="0" w:color="000000"/>
            </w:tcBorders>
            <w:vAlign w:val="center"/>
          </w:tcPr>
          <w:p w:rsidR="00747928" w:rsidRDefault="00747928" w:rsidP="00556C10">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1个</w:t>
            </w:r>
          </w:p>
        </w:tc>
      </w:tr>
    </w:tbl>
    <w:p w:rsidR="00B076E3" w:rsidRPr="009616B8" w:rsidRDefault="00B076E3" w:rsidP="009616B8">
      <w:pPr>
        <w:adjustRightInd w:val="0"/>
        <w:snapToGrid w:val="0"/>
        <w:spacing w:line="560" w:lineRule="atLeast"/>
      </w:pPr>
    </w:p>
    <w:sectPr w:rsidR="00B076E3" w:rsidRPr="009616B8" w:rsidSect="0042789A">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CC0" w:rsidRDefault="00655CC0" w:rsidP="0084157E">
      <w:r>
        <w:separator/>
      </w:r>
    </w:p>
  </w:endnote>
  <w:endnote w:type="continuationSeparator" w:id="0">
    <w:p w:rsidR="00655CC0" w:rsidRDefault="00655CC0" w:rsidP="008415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4678"/>
      <w:docPartObj>
        <w:docPartGallery w:val="Page Numbers (Bottom of Page)"/>
        <w:docPartUnique/>
      </w:docPartObj>
    </w:sdtPr>
    <w:sdtContent>
      <w:p w:rsidR="0042789A" w:rsidRDefault="0042789A">
        <w:pPr>
          <w:pStyle w:val="a4"/>
          <w:jc w:val="center"/>
        </w:pPr>
        <w:fldSimple w:instr=" PAGE   \* MERGEFORMAT ">
          <w:r w:rsidRPr="0042789A">
            <w:rPr>
              <w:noProof/>
              <w:lang w:val="zh-CN"/>
            </w:rPr>
            <w:t>-</w:t>
          </w:r>
          <w:r>
            <w:rPr>
              <w:noProof/>
            </w:rPr>
            <w:t xml:space="preserve"> 13 -</w:t>
          </w:r>
        </w:fldSimple>
      </w:p>
    </w:sdtContent>
  </w:sdt>
  <w:p w:rsidR="0042789A" w:rsidRDefault="0042789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CC0" w:rsidRDefault="00655CC0" w:rsidP="0084157E">
      <w:r>
        <w:separator/>
      </w:r>
    </w:p>
  </w:footnote>
  <w:footnote w:type="continuationSeparator" w:id="0">
    <w:p w:rsidR="00655CC0" w:rsidRDefault="00655CC0" w:rsidP="008415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D1971"/>
    <w:rsid w:val="00070E58"/>
    <w:rsid w:val="003A1F06"/>
    <w:rsid w:val="0042789A"/>
    <w:rsid w:val="00452370"/>
    <w:rsid w:val="0064331B"/>
    <w:rsid w:val="00655CC0"/>
    <w:rsid w:val="00747928"/>
    <w:rsid w:val="0084157E"/>
    <w:rsid w:val="009616B8"/>
    <w:rsid w:val="00B076E3"/>
    <w:rsid w:val="00BD1971"/>
    <w:rsid w:val="00C40C32"/>
    <w:rsid w:val="00FA64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6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CharCharCharCharCharCharCharCharChar">
    <w:name w:val="默认段落字体 Para Char Char Char Char Char Char Char Char Char"/>
    <w:basedOn w:val="a"/>
    <w:rsid w:val="00BD1971"/>
    <w:pPr>
      <w:keepNext/>
      <w:keepLines/>
      <w:spacing w:line="360" w:lineRule="auto"/>
      <w:jc w:val="left"/>
    </w:pPr>
    <w:rPr>
      <w:rFonts w:ascii="Tahoma" w:eastAsia="宋体" w:hAnsi="Tahoma" w:cs="Times New Roman"/>
      <w:b/>
      <w:sz w:val="30"/>
      <w:szCs w:val="20"/>
    </w:rPr>
  </w:style>
  <w:style w:type="paragraph" w:styleId="a3">
    <w:name w:val="header"/>
    <w:basedOn w:val="a"/>
    <w:link w:val="Char"/>
    <w:uiPriority w:val="99"/>
    <w:semiHidden/>
    <w:unhideWhenUsed/>
    <w:rsid w:val="008415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4157E"/>
    <w:rPr>
      <w:sz w:val="18"/>
      <w:szCs w:val="18"/>
    </w:rPr>
  </w:style>
  <w:style w:type="paragraph" w:styleId="a4">
    <w:name w:val="footer"/>
    <w:basedOn w:val="a"/>
    <w:link w:val="Char0"/>
    <w:uiPriority w:val="99"/>
    <w:unhideWhenUsed/>
    <w:rsid w:val="0084157E"/>
    <w:pPr>
      <w:tabs>
        <w:tab w:val="center" w:pos="4153"/>
        <w:tab w:val="right" w:pos="8306"/>
      </w:tabs>
      <w:snapToGrid w:val="0"/>
      <w:jc w:val="left"/>
    </w:pPr>
    <w:rPr>
      <w:sz w:val="18"/>
      <w:szCs w:val="18"/>
    </w:rPr>
  </w:style>
  <w:style w:type="character" w:customStyle="1" w:styleId="Char0">
    <w:name w:val="页脚 Char"/>
    <w:basedOn w:val="a0"/>
    <w:link w:val="a4"/>
    <w:uiPriority w:val="99"/>
    <w:rsid w:val="0084157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13</Pages>
  <Words>911</Words>
  <Characters>5193</Characters>
  <Application>Microsoft Office Word</Application>
  <DocSecurity>0</DocSecurity>
  <Lines>43</Lines>
  <Paragraphs>12</Paragraphs>
  <ScaleCrop>false</ScaleCrop>
  <Company/>
  <LinksUpToDate>false</LinksUpToDate>
  <CharactersWithSpaces>6092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c:creator>
  <cp:lastModifiedBy>dr</cp:lastModifiedBy>
  <cp:revision>7</cp:revision>
  <dcterms:created xsi:type="dcterms:W3CDTF">2020-02-10T09:08:00Z</dcterms:created>
  <dcterms:modified xsi:type="dcterms:W3CDTF">2020-02-10T09:37:00Z</dcterms:modified>
</cp:coreProperties>
</file>